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696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247"/>
        <w:gridCol w:w="2976"/>
        <w:gridCol w:w="2268"/>
        <w:gridCol w:w="6237"/>
      </w:tblGrid>
      <w:tr w:rsidR="00765B0C" w:rsidRPr="00765B0C" w14:paraId="607C407E" w14:textId="77777777" w:rsidTr="00FD5705">
        <w:trPr>
          <w:trHeight w:val="413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14:paraId="012BD622" w14:textId="77777777" w:rsidR="00600051" w:rsidRPr="00765B0C" w:rsidRDefault="00600051" w:rsidP="000675C2">
            <w:pPr>
              <w:pStyle w:val="Bodytext20"/>
              <w:shd w:val="clear" w:color="auto" w:fill="auto"/>
              <w:spacing w:before="10" w:after="10" w:line="240" w:lineRule="auto"/>
              <w:ind w:right="283"/>
              <w:rPr>
                <w:b/>
                <w:color w:val="auto"/>
                <w:sz w:val="20"/>
                <w:szCs w:val="20"/>
              </w:rPr>
            </w:pPr>
            <w:bookmarkStart w:id="0" w:name="_GoBack" w:colFirst="4" w:colLast="4"/>
            <w:r w:rsidRPr="00765B0C">
              <w:rPr>
                <w:b/>
                <w:color w:val="auto"/>
                <w:sz w:val="20"/>
                <w:szCs w:val="20"/>
              </w:rPr>
              <w:t>‘</w:t>
            </w:r>
            <w:r w:rsidR="00AF3347" w:rsidRPr="00765B0C">
              <w:rPr>
                <w:b/>
                <w:color w:val="auto"/>
                <w:sz w:val="20"/>
                <w:szCs w:val="20"/>
              </w:rPr>
              <w:t>Lp</w:t>
            </w:r>
          </w:p>
        </w:tc>
        <w:tc>
          <w:tcPr>
            <w:tcW w:w="3247" w:type="dxa"/>
            <w:shd w:val="clear" w:color="auto" w:fill="FFFFFF"/>
          </w:tcPr>
          <w:p w14:paraId="09C276A6" w14:textId="77777777" w:rsidR="00600051" w:rsidRPr="00765B0C" w:rsidRDefault="00600051" w:rsidP="000675C2">
            <w:pPr>
              <w:pStyle w:val="Bodytext20"/>
              <w:shd w:val="clear" w:color="auto" w:fill="auto"/>
              <w:spacing w:before="10" w:after="10" w:line="240" w:lineRule="auto"/>
              <w:ind w:left="283" w:right="283"/>
              <w:jc w:val="center"/>
              <w:rPr>
                <w:b/>
                <w:color w:val="auto"/>
                <w:sz w:val="20"/>
                <w:szCs w:val="20"/>
              </w:rPr>
            </w:pPr>
            <w:r w:rsidRPr="00765B0C">
              <w:rPr>
                <w:b/>
                <w:color w:val="auto"/>
                <w:sz w:val="20"/>
                <w:szCs w:val="20"/>
              </w:rPr>
              <w:t>Dokument</w:t>
            </w:r>
          </w:p>
        </w:tc>
        <w:tc>
          <w:tcPr>
            <w:tcW w:w="2976" w:type="dxa"/>
            <w:shd w:val="clear" w:color="auto" w:fill="FFFFFF"/>
          </w:tcPr>
          <w:p w14:paraId="044E7CCD" w14:textId="77777777" w:rsidR="00600051" w:rsidRPr="00765B0C" w:rsidRDefault="00600051" w:rsidP="000675C2">
            <w:pPr>
              <w:pStyle w:val="Bodytext20"/>
              <w:shd w:val="clear" w:color="auto" w:fill="auto"/>
              <w:spacing w:before="10" w:after="10" w:line="240" w:lineRule="auto"/>
              <w:ind w:left="283" w:right="283"/>
              <w:jc w:val="center"/>
              <w:rPr>
                <w:b/>
                <w:color w:val="auto"/>
                <w:sz w:val="20"/>
                <w:szCs w:val="20"/>
              </w:rPr>
            </w:pPr>
            <w:r w:rsidRPr="00765B0C">
              <w:rPr>
                <w:b/>
                <w:color w:val="auto"/>
                <w:sz w:val="20"/>
                <w:szCs w:val="20"/>
              </w:rPr>
              <w:t>Termin sporządzenia</w:t>
            </w:r>
          </w:p>
        </w:tc>
        <w:tc>
          <w:tcPr>
            <w:tcW w:w="2268" w:type="dxa"/>
            <w:shd w:val="clear" w:color="auto" w:fill="FFFFFF"/>
          </w:tcPr>
          <w:p w14:paraId="52166FD1" w14:textId="77777777" w:rsidR="00600051" w:rsidRPr="00765B0C" w:rsidRDefault="00600051" w:rsidP="000675C2">
            <w:pPr>
              <w:pStyle w:val="Bodytext20"/>
              <w:shd w:val="clear" w:color="auto" w:fill="auto"/>
              <w:spacing w:before="10" w:after="10" w:line="240" w:lineRule="auto"/>
              <w:ind w:left="283" w:right="283"/>
              <w:jc w:val="center"/>
              <w:rPr>
                <w:b/>
                <w:color w:val="auto"/>
                <w:sz w:val="20"/>
                <w:szCs w:val="20"/>
              </w:rPr>
            </w:pPr>
            <w:r w:rsidRPr="00765B0C">
              <w:rPr>
                <w:b/>
                <w:color w:val="auto"/>
                <w:sz w:val="20"/>
                <w:szCs w:val="20"/>
              </w:rPr>
              <w:t>Sporządzający</w:t>
            </w:r>
          </w:p>
        </w:tc>
        <w:tc>
          <w:tcPr>
            <w:tcW w:w="6237" w:type="dxa"/>
            <w:shd w:val="clear" w:color="auto" w:fill="FFFFFF"/>
          </w:tcPr>
          <w:p w14:paraId="41CC94FB" w14:textId="77777777" w:rsidR="00600051" w:rsidRPr="00765B0C" w:rsidRDefault="00600051" w:rsidP="000675C2">
            <w:pPr>
              <w:pStyle w:val="Bodytext20"/>
              <w:shd w:val="clear" w:color="auto" w:fill="auto"/>
              <w:spacing w:before="10" w:after="10" w:line="240" w:lineRule="auto"/>
              <w:ind w:left="283" w:right="283"/>
              <w:jc w:val="center"/>
              <w:rPr>
                <w:b/>
                <w:color w:val="auto"/>
                <w:sz w:val="20"/>
                <w:szCs w:val="20"/>
              </w:rPr>
            </w:pPr>
            <w:r w:rsidRPr="00765B0C">
              <w:rPr>
                <w:b/>
                <w:color w:val="auto"/>
                <w:sz w:val="20"/>
                <w:szCs w:val="20"/>
              </w:rPr>
              <w:t>Uwagi</w:t>
            </w:r>
          </w:p>
        </w:tc>
      </w:tr>
      <w:tr w:rsidR="00765B0C" w:rsidRPr="00765B0C" w14:paraId="391D5289" w14:textId="77777777" w:rsidTr="008E68A5">
        <w:trPr>
          <w:trHeight w:val="493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BF185" w14:textId="123ED642" w:rsidR="00600051" w:rsidRPr="00765B0C" w:rsidRDefault="00600051" w:rsidP="008E68A5">
            <w:pPr>
              <w:pStyle w:val="Bodytext20"/>
              <w:shd w:val="clear" w:color="auto" w:fill="auto"/>
              <w:tabs>
                <w:tab w:val="left" w:pos="6810"/>
                <w:tab w:val="left" w:pos="8955"/>
              </w:tabs>
              <w:spacing w:before="10" w:after="10" w:line="240" w:lineRule="auto"/>
              <w:ind w:left="283" w:right="283"/>
              <w:jc w:val="center"/>
              <w:rPr>
                <w:b/>
                <w:color w:val="auto"/>
              </w:rPr>
            </w:pPr>
            <w:r w:rsidRPr="00765B0C">
              <w:rPr>
                <w:b/>
                <w:color w:val="auto"/>
              </w:rPr>
              <w:t>Planowanie procesu dydaktycznego</w:t>
            </w:r>
          </w:p>
        </w:tc>
      </w:tr>
      <w:tr w:rsidR="00765B0C" w:rsidRPr="00765B0C" w14:paraId="114890D3" w14:textId="77777777" w:rsidTr="00FD5705">
        <w:trPr>
          <w:trHeight w:val="711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415BB" w14:textId="77777777" w:rsidR="00600051" w:rsidRPr="00765B0C" w:rsidRDefault="00600051" w:rsidP="000675C2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jc w:val="center"/>
              <w:rPr>
                <w:color w:val="auto"/>
              </w:rPr>
            </w:pPr>
          </w:p>
          <w:p w14:paraId="12F2771C" w14:textId="5D9F877E" w:rsidR="00600051" w:rsidRPr="00765B0C" w:rsidRDefault="00600051" w:rsidP="000675C2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jc w:val="center"/>
              <w:rPr>
                <w:color w:val="auto"/>
              </w:rPr>
            </w:pPr>
            <w:r w:rsidRPr="00765B0C">
              <w:rPr>
                <w:color w:val="auto"/>
              </w:rPr>
              <w:t>1</w:t>
            </w:r>
          </w:p>
        </w:tc>
        <w:tc>
          <w:tcPr>
            <w:tcW w:w="3247" w:type="dxa"/>
            <w:shd w:val="clear" w:color="auto" w:fill="FFFFFF"/>
          </w:tcPr>
          <w:p w14:paraId="1F8C7A71" w14:textId="77777777" w:rsidR="00600051" w:rsidRPr="00765B0C" w:rsidRDefault="00600051" w:rsidP="000675C2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strike/>
                <w:color w:val="auto"/>
              </w:rPr>
            </w:pPr>
            <w:r w:rsidRPr="00765B0C">
              <w:rPr>
                <w:color w:val="auto"/>
              </w:rPr>
              <w:t>Wniosek o świadczenie „wzajemnej dydaktyki"</w:t>
            </w:r>
            <w:r w:rsidR="00165D01" w:rsidRPr="00765B0C">
              <w:rPr>
                <w:color w:val="auto"/>
              </w:rPr>
              <w:t>.</w:t>
            </w:r>
            <w:r w:rsidRPr="00765B0C">
              <w:rPr>
                <w:color w:val="auto"/>
              </w:rPr>
              <w:t xml:space="preserve">  Odpowiedź na wniosek o</w:t>
            </w:r>
            <w:r w:rsidR="00165D01" w:rsidRPr="00765B0C">
              <w:rPr>
                <w:color w:val="auto"/>
              </w:rPr>
              <w:t> </w:t>
            </w:r>
            <w:r w:rsidRPr="00765B0C">
              <w:rPr>
                <w:color w:val="auto"/>
              </w:rPr>
              <w:t>świadczenie „wzajemnej dydaktyki"</w:t>
            </w:r>
          </w:p>
        </w:tc>
        <w:tc>
          <w:tcPr>
            <w:tcW w:w="2976" w:type="dxa"/>
            <w:shd w:val="clear" w:color="auto" w:fill="FFFFFF"/>
          </w:tcPr>
          <w:p w14:paraId="5ED293BF" w14:textId="77777777" w:rsidR="00600051" w:rsidRPr="00765B0C" w:rsidRDefault="00600051" w:rsidP="000675C2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Do końca sierpnia danego roku</w:t>
            </w:r>
          </w:p>
          <w:p w14:paraId="4F7ADD87" w14:textId="77777777" w:rsidR="00600051" w:rsidRPr="00765B0C" w:rsidRDefault="00600051" w:rsidP="000675C2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</w:p>
        </w:tc>
        <w:tc>
          <w:tcPr>
            <w:tcW w:w="2268" w:type="dxa"/>
            <w:shd w:val="clear" w:color="auto" w:fill="FFFFFF"/>
          </w:tcPr>
          <w:p w14:paraId="60388859" w14:textId="77777777" w:rsidR="00600051" w:rsidRPr="00765B0C" w:rsidRDefault="00600051" w:rsidP="000675C2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 xml:space="preserve">Dziekan/Dyrektor Szkoły Doktorskiej </w:t>
            </w:r>
          </w:p>
        </w:tc>
        <w:tc>
          <w:tcPr>
            <w:tcW w:w="6237" w:type="dxa"/>
            <w:shd w:val="clear" w:color="auto" w:fill="FFFFFF"/>
          </w:tcPr>
          <w:p w14:paraId="197E6AC5" w14:textId="2AC69678" w:rsidR="00600051" w:rsidRPr="00765B0C" w:rsidRDefault="00600051" w:rsidP="000675C2">
            <w:pPr>
              <w:tabs>
                <w:tab w:val="left" w:pos="248"/>
              </w:tabs>
              <w:spacing w:before="10" w:after="10" w:line="235" w:lineRule="exact"/>
              <w:ind w:left="283" w:right="283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765B0C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Wzór wniosku o świadczenie wzajemnej dydaktyki - </w:t>
            </w:r>
            <w:r w:rsidRPr="00765B0C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zał. nr </w:t>
            </w:r>
            <w:r w:rsidR="00B752DE" w:rsidRPr="00765B0C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3</w:t>
            </w:r>
            <w:r w:rsidRPr="00765B0C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.</w:t>
            </w:r>
          </w:p>
          <w:p w14:paraId="21D2BA25" w14:textId="21AD6822" w:rsidR="00600051" w:rsidRPr="00765B0C" w:rsidRDefault="00600051" w:rsidP="000675C2">
            <w:pPr>
              <w:spacing w:before="10" w:after="10" w:line="235" w:lineRule="exact"/>
              <w:ind w:left="283" w:right="283"/>
              <w:rPr>
                <w:rFonts w:ascii="Arial Narrow" w:hAnsi="Arial Narrow"/>
                <w:color w:val="auto"/>
              </w:rPr>
            </w:pPr>
            <w:r w:rsidRPr="00765B0C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Wzór odpowiedzi na wniosek o świadczenie wzajemnej dydaktyki - </w:t>
            </w:r>
            <w:r w:rsidRPr="00765B0C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zał. nr </w:t>
            </w:r>
            <w:r w:rsidR="00B752DE" w:rsidRPr="00765B0C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4</w:t>
            </w:r>
            <w:r w:rsidRPr="00765B0C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.</w:t>
            </w:r>
          </w:p>
          <w:p w14:paraId="2C3BE839" w14:textId="77777777" w:rsidR="00600051" w:rsidRPr="00765B0C" w:rsidRDefault="00600051" w:rsidP="000675C2">
            <w:pPr>
              <w:pStyle w:val="Akapitzlist"/>
              <w:spacing w:before="10" w:after="10" w:line="235" w:lineRule="exact"/>
              <w:ind w:left="283" w:right="283"/>
              <w:rPr>
                <w:rFonts w:ascii="Arial Narrow" w:hAnsi="Arial Narrow"/>
                <w:color w:val="auto"/>
              </w:rPr>
            </w:pPr>
          </w:p>
        </w:tc>
      </w:tr>
      <w:tr w:rsidR="00765B0C" w:rsidRPr="00765B0C" w14:paraId="6C781684" w14:textId="77777777" w:rsidTr="00FD5705">
        <w:trPr>
          <w:trHeight w:val="711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34156" w14:textId="2A4FD7ED" w:rsidR="00FD5705" w:rsidRPr="00765B0C" w:rsidRDefault="00932511" w:rsidP="00FD5705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jc w:val="center"/>
              <w:rPr>
                <w:color w:val="auto"/>
              </w:rPr>
            </w:pPr>
            <w:r w:rsidRPr="00765B0C">
              <w:rPr>
                <w:color w:val="auto"/>
              </w:rPr>
              <w:t>2</w:t>
            </w:r>
          </w:p>
        </w:tc>
        <w:tc>
          <w:tcPr>
            <w:tcW w:w="3247" w:type="dxa"/>
            <w:shd w:val="clear" w:color="auto" w:fill="FFFFFF"/>
          </w:tcPr>
          <w:p w14:paraId="40BE3D62" w14:textId="1075F0BF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Wniosek o obniżenie wymiaru pensum dydaktycznego</w:t>
            </w:r>
          </w:p>
        </w:tc>
        <w:tc>
          <w:tcPr>
            <w:tcW w:w="2976" w:type="dxa"/>
            <w:shd w:val="clear" w:color="auto" w:fill="FFFFFF"/>
          </w:tcPr>
          <w:p w14:paraId="17A1838A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Do 31 sierpnia danego roku.</w:t>
            </w:r>
          </w:p>
          <w:p w14:paraId="2A4008CB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</w:p>
          <w:p w14:paraId="5D45BAD5" w14:textId="759E2E68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W przypadku wystąpienia nowych okoliczności dopuszcza się złożenie wniosku w trakcie pierwszego semestru danego roku akademickiego – nie później niż do 31 stycznia.</w:t>
            </w:r>
          </w:p>
        </w:tc>
        <w:tc>
          <w:tcPr>
            <w:tcW w:w="2268" w:type="dxa"/>
            <w:shd w:val="clear" w:color="auto" w:fill="FFFFFF"/>
          </w:tcPr>
          <w:p w14:paraId="506743BE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40" w:lineRule="auto"/>
              <w:ind w:left="122" w:right="151" w:firstLine="0"/>
              <w:rPr>
                <w:color w:val="auto"/>
              </w:rPr>
            </w:pPr>
            <w:r w:rsidRPr="00765B0C">
              <w:rPr>
                <w:color w:val="auto"/>
              </w:rPr>
              <w:t>Nauczyciel akademicki</w:t>
            </w:r>
          </w:p>
          <w:p w14:paraId="249EA286" w14:textId="77777777" w:rsidR="00FD5705" w:rsidRPr="00765B0C" w:rsidRDefault="00FD5705" w:rsidP="00FD5705">
            <w:pPr>
              <w:rPr>
                <w:color w:val="auto"/>
              </w:rPr>
            </w:pPr>
          </w:p>
          <w:p w14:paraId="74CDA1A1" w14:textId="77777777" w:rsidR="00FD5705" w:rsidRPr="00765B0C" w:rsidRDefault="00FD5705" w:rsidP="00FD5705">
            <w:pPr>
              <w:rPr>
                <w:color w:val="auto"/>
              </w:rPr>
            </w:pPr>
          </w:p>
          <w:p w14:paraId="0FBE8B1D" w14:textId="77777777" w:rsidR="00FD5705" w:rsidRPr="00765B0C" w:rsidRDefault="00FD5705" w:rsidP="00FD5705">
            <w:pPr>
              <w:rPr>
                <w:color w:val="auto"/>
              </w:rPr>
            </w:pPr>
          </w:p>
          <w:p w14:paraId="571D5C3D" w14:textId="1BEB811F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ab/>
            </w:r>
          </w:p>
        </w:tc>
        <w:tc>
          <w:tcPr>
            <w:tcW w:w="6237" w:type="dxa"/>
            <w:shd w:val="clear" w:color="auto" w:fill="FFFFFF"/>
          </w:tcPr>
          <w:p w14:paraId="34C554D5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35" w:lineRule="exact"/>
              <w:ind w:left="283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Wniosek o obniżenie pensum nauczyciela akademickiego musi być zaopiniowany przez:</w:t>
            </w:r>
          </w:p>
          <w:p w14:paraId="11544FAA" w14:textId="71B4E0FD" w:rsidR="00FD5705" w:rsidRPr="00765B0C" w:rsidRDefault="00FD5705" w:rsidP="00FD5705">
            <w:pPr>
              <w:pStyle w:val="Tekstpodstawowy1"/>
              <w:numPr>
                <w:ilvl w:val="0"/>
                <w:numId w:val="25"/>
              </w:numPr>
              <w:shd w:val="clear" w:color="auto" w:fill="auto"/>
              <w:spacing w:before="10" w:after="10" w:line="235" w:lineRule="exact"/>
              <w:ind w:left="544" w:right="283" w:hanging="284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dziekana/kierownika jednostki ogólnouczelnianej</w:t>
            </w:r>
            <w:r w:rsidR="00E9436E">
              <w:rPr>
                <w:color w:val="auto"/>
              </w:rPr>
              <w:t>;</w:t>
            </w:r>
          </w:p>
          <w:p w14:paraId="6A80EFE4" w14:textId="48390AD2" w:rsidR="00FD5705" w:rsidRPr="00765B0C" w:rsidRDefault="00FD5705" w:rsidP="00FD5705">
            <w:pPr>
              <w:pStyle w:val="Tekstpodstawowy1"/>
              <w:numPr>
                <w:ilvl w:val="0"/>
                <w:numId w:val="25"/>
              </w:numPr>
              <w:shd w:val="clear" w:color="auto" w:fill="auto"/>
              <w:spacing w:before="10" w:after="10" w:line="235" w:lineRule="exact"/>
              <w:ind w:left="544" w:right="283" w:hanging="284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radę wydziału/jednostki ogólnouczelnianej</w:t>
            </w:r>
            <w:r w:rsidR="00F532A2">
              <w:rPr>
                <w:color w:val="auto"/>
              </w:rPr>
              <w:t>.</w:t>
            </w:r>
          </w:p>
          <w:p w14:paraId="6F7FF470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35" w:lineRule="exact"/>
              <w:ind w:left="283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 xml:space="preserve">Wniosek składa się do Rektora, za pośrednictwem właściwego prorektora. </w:t>
            </w:r>
          </w:p>
          <w:p w14:paraId="1C68685A" w14:textId="1AD15B22" w:rsidR="00FD5705" w:rsidRPr="00765B0C" w:rsidRDefault="00FD5705" w:rsidP="00FD5705">
            <w:pPr>
              <w:tabs>
                <w:tab w:val="left" w:pos="248"/>
              </w:tabs>
              <w:spacing w:before="10" w:after="10" w:line="235" w:lineRule="exact"/>
              <w:ind w:left="283" w:right="283"/>
              <w:rPr>
                <w:rFonts w:ascii="Arial Narrow" w:eastAsia="Arial Narrow" w:hAnsi="Arial Narrow" w:cs="Arial Narrow"/>
                <w:color w:val="auto"/>
                <w:sz w:val="20"/>
                <w:szCs w:val="20"/>
              </w:rPr>
            </w:pPr>
            <w:r w:rsidRPr="00765B0C">
              <w:rPr>
                <w:rFonts w:ascii="Arial Narrow" w:hAnsi="Arial Narrow"/>
                <w:color w:val="auto"/>
                <w:sz w:val="20"/>
                <w:szCs w:val="20"/>
              </w:rPr>
              <w:t>Ustalenie niższego wymiaru pensum z tytułu opieki nad kołem naukowym jest możliwe pod warunkiem złożenia raportu z działalności koła naukowego do dnia 30 czerwca.</w:t>
            </w:r>
          </w:p>
        </w:tc>
      </w:tr>
      <w:tr w:rsidR="00765B0C" w:rsidRPr="00765B0C" w14:paraId="2FA70462" w14:textId="77777777" w:rsidTr="00FD5705">
        <w:trPr>
          <w:trHeight w:val="711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C8D77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</w:p>
          <w:p w14:paraId="2CFA935C" w14:textId="287C01D9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jc w:val="center"/>
              <w:rPr>
                <w:color w:val="auto"/>
              </w:rPr>
            </w:pPr>
            <w:r w:rsidRPr="00765B0C">
              <w:rPr>
                <w:color w:val="auto"/>
              </w:rPr>
              <w:t>3</w:t>
            </w:r>
          </w:p>
        </w:tc>
        <w:tc>
          <w:tcPr>
            <w:tcW w:w="3247" w:type="dxa"/>
            <w:shd w:val="clear" w:color="auto" w:fill="FFFFFF"/>
          </w:tcPr>
          <w:p w14:paraId="385F9FB9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 xml:space="preserve"> Zestawienie rocznych zadań dydaktycznych</w:t>
            </w:r>
          </w:p>
          <w:p w14:paraId="477F5765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7B4899B3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2B3D6A54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6E24ED8F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19BA6703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1F0E8C79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0C2FC225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1F37C429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396D0DA5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27B147FD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57236E9B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055704E8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7663EE87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72C29E5C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2F42303A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1940DDD7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688B407E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4136153D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52D99B7A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23F3ECD1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</w:p>
        </w:tc>
        <w:tc>
          <w:tcPr>
            <w:tcW w:w="2976" w:type="dxa"/>
            <w:shd w:val="clear" w:color="auto" w:fill="FFFFFF"/>
          </w:tcPr>
          <w:p w14:paraId="5FD0D0D6" w14:textId="012E7AC1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Do 30 października danego roku akademickiego</w:t>
            </w:r>
          </w:p>
        </w:tc>
        <w:tc>
          <w:tcPr>
            <w:tcW w:w="2268" w:type="dxa"/>
            <w:shd w:val="clear" w:color="auto" w:fill="FFFFFF"/>
          </w:tcPr>
          <w:p w14:paraId="68E88372" w14:textId="6F27F303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40" w:lineRule="auto"/>
              <w:ind w:left="122" w:right="151" w:firstLine="0"/>
              <w:rPr>
                <w:color w:val="auto"/>
              </w:rPr>
            </w:pPr>
            <w:r w:rsidRPr="00765B0C">
              <w:rPr>
                <w:color w:val="auto"/>
              </w:rPr>
              <w:t>Katedra /zakład/ jednostka</w:t>
            </w:r>
            <w:r w:rsidRPr="00765B0C">
              <w:rPr>
                <w:strike/>
                <w:color w:val="auto"/>
              </w:rPr>
              <w:t xml:space="preserve"> </w:t>
            </w:r>
            <w:r w:rsidRPr="00765B0C">
              <w:rPr>
                <w:color w:val="auto"/>
              </w:rPr>
              <w:t>ogólnouczelniana</w:t>
            </w:r>
          </w:p>
        </w:tc>
        <w:tc>
          <w:tcPr>
            <w:tcW w:w="6237" w:type="dxa"/>
            <w:shd w:val="clear" w:color="auto" w:fill="FFFFFF"/>
          </w:tcPr>
          <w:p w14:paraId="6AA29D12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Wzór zestawienia rocznych zadań dydaktycznych (dalej zestawienie):</w:t>
            </w:r>
          </w:p>
          <w:p w14:paraId="29F9908C" w14:textId="77777777" w:rsidR="00126B32" w:rsidRDefault="00FD5705" w:rsidP="00126B32">
            <w:pPr>
              <w:pStyle w:val="Tekstpodstawowy1"/>
              <w:numPr>
                <w:ilvl w:val="0"/>
                <w:numId w:val="45"/>
              </w:numPr>
              <w:shd w:val="clear" w:color="auto" w:fill="auto"/>
              <w:tabs>
                <w:tab w:val="left" w:pos="267"/>
              </w:tabs>
              <w:spacing w:before="10" w:after="10" w:line="230" w:lineRule="exact"/>
              <w:ind w:left="565" w:right="283" w:hanging="283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studia stacjonarne</w:t>
            </w:r>
            <w:r w:rsidR="00E9436E">
              <w:rPr>
                <w:color w:val="auto"/>
              </w:rPr>
              <w:t xml:space="preserve"> - </w:t>
            </w:r>
            <w:r w:rsidR="00E9436E" w:rsidRPr="00765B0C">
              <w:rPr>
                <w:b/>
                <w:color w:val="auto"/>
              </w:rPr>
              <w:t xml:space="preserve"> zał. nr 5</w:t>
            </w:r>
            <w:r w:rsidR="00E9436E">
              <w:rPr>
                <w:color w:val="auto"/>
              </w:rPr>
              <w:t>;</w:t>
            </w:r>
          </w:p>
          <w:p w14:paraId="2A8F6B5C" w14:textId="6DAD3C92" w:rsidR="00FD5705" w:rsidRPr="00126B32" w:rsidRDefault="00FD5705" w:rsidP="00126B32">
            <w:pPr>
              <w:pStyle w:val="Tekstpodstawowy1"/>
              <w:numPr>
                <w:ilvl w:val="0"/>
                <w:numId w:val="45"/>
              </w:numPr>
              <w:shd w:val="clear" w:color="auto" w:fill="auto"/>
              <w:tabs>
                <w:tab w:val="left" w:pos="267"/>
              </w:tabs>
              <w:spacing w:before="10" w:after="10" w:line="230" w:lineRule="exact"/>
              <w:ind w:left="565" w:right="283" w:hanging="283"/>
              <w:jc w:val="both"/>
              <w:rPr>
                <w:color w:val="auto"/>
              </w:rPr>
            </w:pPr>
            <w:r w:rsidRPr="00126B32">
              <w:rPr>
                <w:color w:val="auto"/>
              </w:rPr>
              <w:t>studia niestacjonarne</w:t>
            </w:r>
            <w:r w:rsidR="00E9436E" w:rsidRPr="00126B32">
              <w:rPr>
                <w:color w:val="auto"/>
              </w:rPr>
              <w:t xml:space="preserve"> - </w:t>
            </w:r>
            <w:r w:rsidR="00E9436E" w:rsidRPr="00126B32">
              <w:rPr>
                <w:b/>
                <w:color w:val="auto"/>
              </w:rPr>
              <w:t xml:space="preserve"> zał. nr 6</w:t>
            </w:r>
            <w:r w:rsidRPr="00126B32">
              <w:rPr>
                <w:color w:val="auto"/>
              </w:rPr>
              <w:t>.</w:t>
            </w:r>
          </w:p>
          <w:p w14:paraId="0534C832" w14:textId="33BE4F69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Wersję elektroniczną zestawienia należy przesłać do S</w:t>
            </w:r>
            <w:r w:rsidR="00DC6DA8" w:rsidRPr="00765B0C">
              <w:rPr>
                <w:color w:val="auto"/>
              </w:rPr>
              <w:t xml:space="preserve">ekcji ds. </w:t>
            </w:r>
            <w:r w:rsidRPr="00765B0C">
              <w:rPr>
                <w:color w:val="auto"/>
              </w:rPr>
              <w:t>O</w:t>
            </w:r>
            <w:r w:rsidR="00DC6DA8" w:rsidRPr="00765B0C">
              <w:rPr>
                <w:color w:val="auto"/>
              </w:rPr>
              <w:t xml:space="preserve">rganizacji </w:t>
            </w:r>
            <w:r w:rsidRPr="00765B0C">
              <w:rPr>
                <w:color w:val="auto"/>
              </w:rPr>
              <w:t>K</w:t>
            </w:r>
            <w:r w:rsidR="00DC6DA8" w:rsidRPr="00765B0C">
              <w:rPr>
                <w:color w:val="auto"/>
              </w:rPr>
              <w:t>ształcenia</w:t>
            </w:r>
            <w:r w:rsidRPr="00765B0C">
              <w:rPr>
                <w:color w:val="auto"/>
              </w:rPr>
              <w:t xml:space="preserve"> do 30 października danego roku. Wszelkie zmiany, dokonywane w trakcie semestru, należy niezwłocznie przesyłać do S</w:t>
            </w:r>
            <w:r w:rsidR="0070411F" w:rsidRPr="00765B0C">
              <w:rPr>
                <w:color w:val="auto"/>
              </w:rPr>
              <w:t xml:space="preserve">ekcji ds. </w:t>
            </w:r>
            <w:r w:rsidRPr="00765B0C">
              <w:rPr>
                <w:color w:val="auto"/>
              </w:rPr>
              <w:t>O</w:t>
            </w:r>
            <w:r w:rsidR="0070411F" w:rsidRPr="00765B0C">
              <w:rPr>
                <w:color w:val="auto"/>
              </w:rPr>
              <w:t xml:space="preserve">rganizacji </w:t>
            </w:r>
            <w:r w:rsidRPr="00765B0C">
              <w:rPr>
                <w:color w:val="auto"/>
              </w:rPr>
              <w:t>K</w:t>
            </w:r>
            <w:r w:rsidR="0070411F" w:rsidRPr="00765B0C">
              <w:rPr>
                <w:color w:val="auto"/>
              </w:rPr>
              <w:t>ształcenia</w:t>
            </w:r>
            <w:r w:rsidRPr="00765B0C">
              <w:rPr>
                <w:color w:val="auto"/>
              </w:rPr>
              <w:t>.</w:t>
            </w:r>
          </w:p>
          <w:p w14:paraId="54F0CCE7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Przy planowaniu oraz aktualizowaniu zestawień należy uwzględnić informacje zawarte w systemie USOS lub przekazywane wydziałowi/jednostce ogólnouczelnianej:</w:t>
            </w:r>
          </w:p>
          <w:p w14:paraId="34F1903D" w14:textId="77777777" w:rsidR="00FD5705" w:rsidRPr="00765B0C" w:rsidRDefault="00FD5705" w:rsidP="00FD5705">
            <w:pPr>
              <w:pStyle w:val="Tekstpodstawowy1"/>
              <w:numPr>
                <w:ilvl w:val="1"/>
                <w:numId w:val="8"/>
              </w:numPr>
              <w:shd w:val="clear" w:color="auto" w:fill="auto"/>
              <w:tabs>
                <w:tab w:val="left" w:pos="253"/>
              </w:tabs>
              <w:spacing w:before="10" w:after="10" w:line="230" w:lineRule="exact"/>
              <w:ind w:right="283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z Działu Nauki - o przyznanych urlopach naukowych, stażach itp.,</w:t>
            </w:r>
          </w:p>
          <w:p w14:paraId="3237313A" w14:textId="672B992F" w:rsidR="00FD5705" w:rsidRPr="00765B0C" w:rsidRDefault="00FD5705" w:rsidP="00FD5705">
            <w:pPr>
              <w:pStyle w:val="Tekstpodstawowy1"/>
              <w:numPr>
                <w:ilvl w:val="1"/>
                <w:numId w:val="8"/>
              </w:numPr>
              <w:shd w:val="clear" w:color="auto" w:fill="auto"/>
              <w:tabs>
                <w:tab w:val="left" w:pos="262"/>
              </w:tabs>
              <w:spacing w:before="10" w:after="10" w:line="230" w:lineRule="exact"/>
              <w:ind w:right="283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 xml:space="preserve">z Działu Spraw Personalnych (za pośrednictwem systemu USOS) - </w:t>
            </w:r>
            <w:r w:rsidRPr="00765B0C">
              <w:rPr>
                <w:color w:val="auto"/>
              </w:rPr>
              <w:br/>
              <w:t>o przyznanych urlopach: dla poratowania zdrowia, bezpłatnych, innych,</w:t>
            </w:r>
          </w:p>
          <w:p w14:paraId="0A685956" w14:textId="77777777" w:rsidR="00FD5705" w:rsidRPr="00765B0C" w:rsidRDefault="00FD5705" w:rsidP="00FD5705">
            <w:pPr>
              <w:pStyle w:val="Tekstpodstawowy1"/>
              <w:numPr>
                <w:ilvl w:val="1"/>
                <w:numId w:val="8"/>
              </w:numPr>
              <w:shd w:val="clear" w:color="auto" w:fill="auto"/>
              <w:tabs>
                <w:tab w:val="left" w:pos="267"/>
              </w:tabs>
              <w:spacing w:before="10" w:after="10" w:line="230" w:lineRule="exact"/>
              <w:ind w:right="283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z dziekanatu - o liczbie studentów,</w:t>
            </w:r>
          </w:p>
          <w:p w14:paraId="6037F4DC" w14:textId="77777777" w:rsidR="00FD5705" w:rsidRPr="00765B0C" w:rsidRDefault="00FD5705" w:rsidP="00FD5705">
            <w:pPr>
              <w:pStyle w:val="Tekstpodstawowy1"/>
              <w:numPr>
                <w:ilvl w:val="1"/>
                <w:numId w:val="8"/>
              </w:numPr>
              <w:shd w:val="clear" w:color="auto" w:fill="auto"/>
              <w:tabs>
                <w:tab w:val="left" w:pos="363"/>
              </w:tabs>
              <w:spacing w:before="10" w:after="10" w:line="230" w:lineRule="exact"/>
              <w:ind w:right="283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od nauczyciela akademickiego - o planowanej nieobecności, np. urlopy związane z rodzicielstwem, inne.</w:t>
            </w:r>
          </w:p>
          <w:p w14:paraId="5DB973BD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jc w:val="both"/>
              <w:rPr>
                <w:strike/>
                <w:color w:val="auto"/>
              </w:rPr>
            </w:pPr>
            <w:r w:rsidRPr="00765B0C">
              <w:rPr>
                <w:color w:val="auto"/>
              </w:rPr>
              <w:t>Zestawienie musi być zgodne z planem studiów, aktualnym podziałem na grupy studenckie, rozkładem zajęć dydaktycznych.</w:t>
            </w:r>
          </w:p>
          <w:p w14:paraId="2E99EF01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W zestawieniu należy uwzględnić wszystkich nauczycieli akademickich katedry/zakładu/jednostki ogólnouczelnianej, łącznie z osobami przebywającymi na urlopie: bezpłatnym, naukowym, dla poratowania zdrowia, związanym z rodzicielstwem, innych oraz odnotować ten fakt w zestawieniu.</w:t>
            </w:r>
          </w:p>
          <w:p w14:paraId="6272CEEE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 xml:space="preserve">Nazwiska nauczycieli należy wpisywać w tej samej kolejności w obu zestawieniach: </w:t>
            </w:r>
          </w:p>
          <w:p w14:paraId="69796AEF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lastRenderedPageBreak/>
              <w:t>dla studiów stacjonarnych i dla studiów niestacjonarnych.</w:t>
            </w:r>
          </w:p>
          <w:p w14:paraId="720830EE" w14:textId="77777777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30" w:lineRule="exact"/>
              <w:ind w:left="276" w:right="283" w:firstLine="0"/>
              <w:jc w:val="both"/>
              <w:rPr>
                <w:color w:val="auto"/>
              </w:rPr>
            </w:pPr>
          </w:p>
          <w:p w14:paraId="3B07A739" w14:textId="3F4A200F" w:rsidR="00FD5705" w:rsidRPr="00765B0C" w:rsidRDefault="00FD5705" w:rsidP="00FD5705">
            <w:pPr>
              <w:pStyle w:val="Tekstpodstawowy1"/>
              <w:shd w:val="clear" w:color="auto" w:fill="auto"/>
              <w:spacing w:before="10" w:after="10" w:line="235" w:lineRule="exact"/>
              <w:ind w:left="283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 xml:space="preserve">W przypadku braku możliwości zapewnienia obciążeń dydaktycznych dla nauczyciela akademickiego dziekan wydziału/kierownik jednostki ogólnouczelnianej jest zobowiązany do przedłożenia Rektorowi wyjaśnień i wniosków w tej sprawie w terminie </w:t>
            </w:r>
            <w:r w:rsidRPr="00765B0C">
              <w:rPr>
                <w:b/>
                <w:color w:val="auto"/>
              </w:rPr>
              <w:t>do 30 listopada danego roku.</w:t>
            </w:r>
          </w:p>
        </w:tc>
      </w:tr>
      <w:bookmarkEnd w:id="0"/>
    </w:tbl>
    <w:tbl>
      <w:tblPr>
        <w:tblW w:w="153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247"/>
        <w:gridCol w:w="2976"/>
        <w:gridCol w:w="2268"/>
        <w:gridCol w:w="6247"/>
      </w:tblGrid>
      <w:tr w:rsidR="00765B0C" w:rsidRPr="00765B0C" w14:paraId="54B9DC0D" w14:textId="77777777" w:rsidTr="008C511D">
        <w:trPr>
          <w:trHeight w:val="33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30C88" w14:textId="77777777" w:rsidR="00D03AE5" w:rsidRPr="00765B0C" w:rsidRDefault="00D03AE5" w:rsidP="009E75FC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strike/>
                <w:color w:val="auto"/>
              </w:rPr>
            </w:pPr>
          </w:p>
          <w:p w14:paraId="6540BC31" w14:textId="77777777" w:rsidR="00960C23" w:rsidRPr="00765B0C" w:rsidRDefault="00960C23" w:rsidP="009E75FC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strike/>
                <w:color w:val="auto"/>
              </w:rPr>
            </w:pPr>
            <w:r w:rsidRPr="00765B0C">
              <w:rPr>
                <w:strike/>
                <w:color w:val="auto"/>
              </w:rPr>
              <w:t>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2B63C" w14:textId="77777777" w:rsidR="00093DF5" w:rsidRPr="00765B0C" w:rsidRDefault="005747DC" w:rsidP="00093DF5">
            <w:pPr>
              <w:pStyle w:val="Tekstpodstawowy1"/>
              <w:numPr>
                <w:ilvl w:val="0"/>
                <w:numId w:val="40"/>
              </w:numPr>
              <w:shd w:val="clear" w:color="auto" w:fill="auto"/>
              <w:tabs>
                <w:tab w:val="left" w:pos="267"/>
              </w:tabs>
              <w:spacing w:before="10" w:after="10" w:line="235" w:lineRule="exact"/>
              <w:ind w:left="267" w:hanging="142"/>
              <w:rPr>
                <w:color w:val="auto"/>
              </w:rPr>
            </w:pPr>
            <w:r w:rsidRPr="00765B0C">
              <w:rPr>
                <w:color w:val="auto"/>
                <w:u w:val="single"/>
              </w:rPr>
              <w:t>Oświadczenie nauczyciela akademickiego</w:t>
            </w:r>
            <w:r w:rsidRPr="00765B0C">
              <w:rPr>
                <w:color w:val="auto"/>
              </w:rPr>
              <w:t xml:space="preserve"> </w:t>
            </w:r>
            <w:r w:rsidR="00165D01" w:rsidRPr="00765B0C">
              <w:rPr>
                <w:color w:val="auto"/>
              </w:rPr>
              <w:t xml:space="preserve">o </w:t>
            </w:r>
            <w:r w:rsidR="00D03AE5" w:rsidRPr="00765B0C">
              <w:rPr>
                <w:color w:val="auto"/>
              </w:rPr>
              <w:t>wyrażeniu zgody na prowadzenie zajęć dydaktycznych</w:t>
            </w:r>
            <w:r w:rsidRPr="00765B0C">
              <w:rPr>
                <w:color w:val="auto"/>
              </w:rPr>
              <w:t xml:space="preserve"> w godzinach ponadwymiarowych </w:t>
            </w:r>
            <w:r w:rsidR="00D03AE5" w:rsidRPr="00765B0C">
              <w:rPr>
                <w:color w:val="auto"/>
              </w:rPr>
              <w:t xml:space="preserve">w wymiarze przekraczającym </w:t>
            </w:r>
          </w:p>
          <w:p w14:paraId="4293E380" w14:textId="5B8DEE83" w:rsidR="005747DC" w:rsidRPr="00765B0C" w:rsidRDefault="00093DF5" w:rsidP="00093DF5">
            <w:pPr>
              <w:pStyle w:val="Tekstpodstawowy1"/>
              <w:numPr>
                <w:ilvl w:val="0"/>
                <w:numId w:val="41"/>
              </w:numPr>
              <w:shd w:val="clear" w:color="auto" w:fill="auto"/>
              <w:spacing w:before="10" w:after="10" w:line="235" w:lineRule="exact"/>
              <w:ind w:left="409" w:hanging="142"/>
              <w:rPr>
                <w:color w:val="auto"/>
              </w:rPr>
            </w:pPr>
            <w:r w:rsidRPr="00765B0C">
              <w:rPr>
                <w:color w:val="auto"/>
              </w:rPr>
              <w:t xml:space="preserve"> </w:t>
            </w:r>
            <w:r w:rsidR="005747DC" w:rsidRPr="00765B0C">
              <w:rPr>
                <w:color w:val="auto"/>
              </w:rPr>
              <w:t>¼ rocznego wymiaru zajęć dydaktycznych – dla pracownika badawczo-dydaktycznego;</w:t>
            </w:r>
          </w:p>
          <w:p w14:paraId="2B391872" w14:textId="6F03F34D" w:rsidR="005747DC" w:rsidRPr="00765B0C" w:rsidRDefault="00093DF5" w:rsidP="00093DF5">
            <w:pPr>
              <w:pStyle w:val="Tekstpodstawowy1"/>
              <w:numPr>
                <w:ilvl w:val="0"/>
                <w:numId w:val="41"/>
              </w:numPr>
              <w:shd w:val="clear" w:color="auto" w:fill="auto"/>
              <w:tabs>
                <w:tab w:val="left" w:pos="409"/>
              </w:tabs>
              <w:spacing w:before="10" w:after="10" w:line="235" w:lineRule="exact"/>
              <w:ind w:left="409" w:hanging="142"/>
              <w:rPr>
                <w:color w:val="auto"/>
              </w:rPr>
            </w:pPr>
            <w:r w:rsidRPr="00765B0C">
              <w:rPr>
                <w:color w:val="auto"/>
              </w:rPr>
              <w:t xml:space="preserve"> </w:t>
            </w:r>
            <w:r w:rsidR="005747DC" w:rsidRPr="00765B0C">
              <w:rPr>
                <w:color w:val="auto"/>
              </w:rPr>
              <w:t>½ rocznego wymiaru zajęć dydaktycznych – dla pracownika dydaktycznego.</w:t>
            </w:r>
          </w:p>
          <w:p w14:paraId="41C56BEF" w14:textId="7A1ABA0D" w:rsidR="00D03AE5" w:rsidRPr="00765B0C" w:rsidRDefault="00D03AE5" w:rsidP="00093DF5">
            <w:pPr>
              <w:pStyle w:val="Tekstpodstawowy1"/>
              <w:numPr>
                <w:ilvl w:val="0"/>
                <w:numId w:val="40"/>
              </w:numPr>
              <w:shd w:val="clear" w:color="auto" w:fill="auto"/>
              <w:tabs>
                <w:tab w:val="left" w:pos="267"/>
              </w:tabs>
              <w:spacing w:before="10" w:after="10" w:line="235" w:lineRule="exact"/>
              <w:ind w:left="267" w:right="283" w:hanging="142"/>
              <w:rPr>
                <w:color w:val="auto"/>
              </w:rPr>
            </w:pPr>
            <w:r w:rsidRPr="00765B0C">
              <w:rPr>
                <w:color w:val="auto"/>
              </w:rPr>
              <w:t xml:space="preserve"> </w:t>
            </w:r>
            <w:r w:rsidR="005747DC" w:rsidRPr="00765B0C">
              <w:rPr>
                <w:color w:val="auto"/>
                <w:u w:val="single"/>
              </w:rPr>
              <w:t xml:space="preserve">Oświadczenie nauczyciela akademickiego będącego w ciąży lub wychowującego dziecko do ukończenia przez nie 4 roku życia </w:t>
            </w:r>
            <w:r w:rsidR="00165D01" w:rsidRPr="00765B0C">
              <w:rPr>
                <w:color w:val="auto"/>
              </w:rPr>
              <w:t xml:space="preserve">o </w:t>
            </w:r>
            <w:r w:rsidRPr="00765B0C">
              <w:rPr>
                <w:color w:val="auto"/>
              </w:rPr>
              <w:t>wyrażeniu zgody na prowadzenie zajęć dydaktycznych ponad roczne pensum dydaktyczne w ramach godzin ponadwymiarowych</w:t>
            </w:r>
            <w:r w:rsidR="005747DC" w:rsidRPr="00765B0C">
              <w:rPr>
                <w:color w:val="auto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B2953" w14:textId="77777777" w:rsidR="00D03AE5" w:rsidRPr="00765B0C" w:rsidRDefault="00D03AE5" w:rsidP="009E75FC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Przed rozpoczęciem roku akademickiego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47B0E" w14:textId="77777777" w:rsidR="00D03AE5" w:rsidRPr="00765B0C" w:rsidRDefault="00D03AE5" w:rsidP="00165D01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Katedra</w:t>
            </w:r>
            <w:r w:rsidR="009E75FC" w:rsidRPr="00765B0C">
              <w:rPr>
                <w:color w:val="auto"/>
              </w:rPr>
              <w:t xml:space="preserve">  </w:t>
            </w:r>
            <w:r w:rsidRPr="00765B0C">
              <w:rPr>
                <w:color w:val="auto"/>
              </w:rPr>
              <w:t>/zakład</w:t>
            </w:r>
            <w:r w:rsidR="009E75FC" w:rsidRPr="00765B0C">
              <w:rPr>
                <w:color w:val="auto"/>
              </w:rPr>
              <w:t xml:space="preserve"> </w:t>
            </w:r>
            <w:r w:rsidRPr="00765B0C">
              <w:rPr>
                <w:color w:val="auto"/>
              </w:rPr>
              <w:t>/jednostka</w:t>
            </w:r>
          </w:p>
          <w:p w14:paraId="15F17FC3" w14:textId="77777777" w:rsidR="00D03AE5" w:rsidRPr="00765B0C" w:rsidRDefault="00D03AE5" w:rsidP="00165D01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ogólnouczelniana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F0ACF" w14:textId="5C9A6DBD" w:rsidR="00D03AE5" w:rsidRPr="00765B0C" w:rsidRDefault="00D03AE5" w:rsidP="00AC4CDC">
            <w:pPr>
              <w:pStyle w:val="Tekstpodstawowy1"/>
              <w:shd w:val="clear" w:color="auto" w:fill="auto"/>
              <w:spacing w:before="10" w:after="10" w:line="230" w:lineRule="exact"/>
              <w:ind w:left="134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Wzór oświadczenia:</w:t>
            </w:r>
          </w:p>
          <w:p w14:paraId="753A706F" w14:textId="5DF83CB9" w:rsidR="00904FFA" w:rsidRPr="00765B0C" w:rsidRDefault="00165D01" w:rsidP="005747DC">
            <w:pPr>
              <w:pStyle w:val="Tekstpodstawowy1"/>
              <w:numPr>
                <w:ilvl w:val="0"/>
                <w:numId w:val="26"/>
              </w:numPr>
              <w:shd w:val="clear" w:color="auto" w:fill="auto"/>
              <w:tabs>
                <w:tab w:val="left" w:pos="559"/>
              </w:tabs>
              <w:spacing w:before="10" w:after="10" w:line="235" w:lineRule="exact"/>
              <w:ind w:right="283" w:hanging="226"/>
              <w:rPr>
                <w:color w:val="auto"/>
              </w:rPr>
            </w:pPr>
            <w:r w:rsidRPr="00765B0C">
              <w:rPr>
                <w:color w:val="auto"/>
              </w:rPr>
              <w:t xml:space="preserve">o </w:t>
            </w:r>
            <w:r w:rsidR="00D03AE5" w:rsidRPr="00765B0C">
              <w:rPr>
                <w:color w:val="auto"/>
              </w:rPr>
              <w:t xml:space="preserve">wyrażeniu zgody na prowadzenie zajęć dydaktycznych </w:t>
            </w:r>
            <w:r w:rsidR="005747DC" w:rsidRPr="00765B0C">
              <w:rPr>
                <w:color w:val="auto"/>
              </w:rPr>
              <w:t xml:space="preserve">w godzinach ponadwymiarowych </w:t>
            </w:r>
            <w:r w:rsidR="00D03AE5" w:rsidRPr="00765B0C">
              <w:rPr>
                <w:color w:val="auto"/>
              </w:rPr>
              <w:t>w wymiarze przekraczającym</w:t>
            </w:r>
            <w:r w:rsidR="00904FFA" w:rsidRPr="00765B0C">
              <w:rPr>
                <w:color w:val="auto"/>
              </w:rPr>
              <w:t>:</w:t>
            </w:r>
          </w:p>
          <w:p w14:paraId="2BEA4FB6" w14:textId="77777777" w:rsidR="00126B32" w:rsidRDefault="005747DC" w:rsidP="00126B32">
            <w:pPr>
              <w:pStyle w:val="Tekstpodstawowy1"/>
              <w:numPr>
                <w:ilvl w:val="0"/>
                <w:numId w:val="46"/>
              </w:numPr>
              <w:shd w:val="clear" w:color="auto" w:fill="auto"/>
              <w:tabs>
                <w:tab w:val="left" w:pos="559"/>
              </w:tabs>
              <w:spacing w:before="10" w:after="10" w:line="235" w:lineRule="exact"/>
              <w:ind w:left="707" w:right="283" w:hanging="283"/>
              <w:rPr>
                <w:color w:val="auto"/>
              </w:rPr>
            </w:pPr>
            <w:r w:rsidRPr="00765B0C">
              <w:rPr>
                <w:color w:val="auto"/>
              </w:rPr>
              <w:t>¼ rocznego wymiaru zajęć dydaktycznych – dla pracownika badawczo-dydaktycznego</w:t>
            </w:r>
            <w:r w:rsidR="00F532A2">
              <w:rPr>
                <w:color w:val="auto"/>
              </w:rPr>
              <w:t>,</w:t>
            </w:r>
          </w:p>
          <w:p w14:paraId="4C8C703D" w14:textId="5700B762" w:rsidR="005747DC" w:rsidRPr="00126B32" w:rsidRDefault="005747DC" w:rsidP="00126B32">
            <w:pPr>
              <w:pStyle w:val="Tekstpodstawowy1"/>
              <w:numPr>
                <w:ilvl w:val="0"/>
                <w:numId w:val="46"/>
              </w:numPr>
              <w:shd w:val="clear" w:color="auto" w:fill="auto"/>
              <w:tabs>
                <w:tab w:val="left" w:pos="559"/>
              </w:tabs>
              <w:spacing w:before="10" w:after="10" w:line="235" w:lineRule="exact"/>
              <w:ind w:left="707" w:right="283" w:hanging="283"/>
              <w:rPr>
                <w:color w:val="auto"/>
              </w:rPr>
            </w:pPr>
            <w:r w:rsidRPr="00126B32">
              <w:rPr>
                <w:color w:val="auto"/>
              </w:rPr>
              <w:t>½ rocznego wymiaru zajęć dydaktycznych – dla pracownika dydaktycznego</w:t>
            </w:r>
          </w:p>
          <w:p w14:paraId="3CCEB0D8" w14:textId="69CBD879" w:rsidR="00D03AE5" w:rsidRPr="00765B0C" w:rsidRDefault="00D03AE5" w:rsidP="005747DC">
            <w:pPr>
              <w:pStyle w:val="Tekstpodstawowy1"/>
              <w:shd w:val="clear" w:color="auto" w:fill="auto"/>
              <w:tabs>
                <w:tab w:val="left" w:pos="559"/>
              </w:tabs>
              <w:spacing w:before="10" w:after="10" w:line="235" w:lineRule="exact"/>
              <w:ind w:left="360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 xml:space="preserve">- zał. </w:t>
            </w:r>
            <w:r w:rsidRPr="00765B0C">
              <w:rPr>
                <w:b/>
                <w:color w:val="auto"/>
              </w:rPr>
              <w:t xml:space="preserve">nr </w:t>
            </w:r>
            <w:r w:rsidR="00B752DE" w:rsidRPr="00765B0C">
              <w:rPr>
                <w:b/>
                <w:color w:val="auto"/>
              </w:rPr>
              <w:t xml:space="preserve">7 </w:t>
            </w:r>
            <w:r w:rsidRPr="00765B0C">
              <w:rPr>
                <w:color w:val="auto"/>
              </w:rPr>
              <w:t>do zarządzenia</w:t>
            </w:r>
            <w:r w:rsidR="00126B32">
              <w:rPr>
                <w:color w:val="auto"/>
              </w:rPr>
              <w:t>;</w:t>
            </w:r>
          </w:p>
          <w:p w14:paraId="60631BDE" w14:textId="08910041" w:rsidR="00D03AE5" w:rsidRPr="00765B0C" w:rsidRDefault="00165D01" w:rsidP="00B15FD3">
            <w:pPr>
              <w:pStyle w:val="Tekstpodstawowy1"/>
              <w:numPr>
                <w:ilvl w:val="0"/>
                <w:numId w:val="26"/>
              </w:numPr>
              <w:shd w:val="clear" w:color="auto" w:fill="auto"/>
              <w:tabs>
                <w:tab w:val="left" w:pos="559"/>
              </w:tabs>
              <w:spacing w:before="10" w:after="10" w:line="230" w:lineRule="exact"/>
              <w:ind w:right="283" w:hanging="226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 xml:space="preserve">o </w:t>
            </w:r>
            <w:r w:rsidR="00D03AE5" w:rsidRPr="00765B0C">
              <w:rPr>
                <w:color w:val="auto"/>
              </w:rPr>
              <w:t xml:space="preserve">wyrażeniu zgody na prowadzenie zajęć dydaktycznych ponad roczne pensum    </w:t>
            </w:r>
            <w:r w:rsidR="00600051" w:rsidRPr="00765B0C">
              <w:rPr>
                <w:color w:val="auto"/>
              </w:rPr>
              <w:t xml:space="preserve">  </w:t>
            </w:r>
            <w:r w:rsidR="00D03AE5" w:rsidRPr="00765B0C">
              <w:rPr>
                <w:color w:val="auto"/>
              </w:rPr>
              <w:t>dydaktyczne w ramach godzin ponadwymiarowych</w:t>
            </w:r>
            <w:r w:rsidR="00313847" w:rsidRPr="00765B0C">
              <w:rPr>
                <w:color w:val="auto"/>
              </w:rPr>
              <w:t xml:space="preserve"> – </w:t>
            </w:r>
            <w:r w:rsidR="00D03AE5" w:rsidRPr="00765B0C">
              <w:rPr>
                <w:color w:val="auto"/>
              </w:rPr>
              <w:t xml:space="preserve"> </w:t>
            </w:r>
            <w:r w:rsidR="005747DC" w:rsidRPr="00765B0C">
              <w:rPr>
                <w:color w:val="auto"/>
              </w:rPr>
              <w:t>w przypadku</w:t>
            </w:r>
            <w:r w:rsidR="00B0591E" w:rsidRPr="00765B0C">
              <w:rPr>
                <w:color w:val="auto"/>
              </w:rPr>
              <w:t xml:space="preserve"> </w:t>
            </w:r>
            <w:r w:rsidR="00D03AE5" w:rsidRPr="00765B0C">
              <w:rPr>
                <w:color w:val="auto"/>
              </w:rPr>
              <w:t xml:space="preserve">nauczyciela akademickiego  </w:t>
            </w:r>
            <w:r w:rsidR="00B0591E" w:rsidRPr="00765B0C">
              <w:rPr>
                <w:color w:val="auto"/>
              </w:rPr>
              <w:t xml:space="preserve">będącego </w:t>
            </w:r>
            <w:r w:rsidR="00D03AE5" w:rsidRPr="00765B0C">
              <w:rPr>
                <w:color w:val="auto"/>
              </w:rPr>
              <w:t>w ciąży lub wychowującego dziecko</w:t>
            </w:r>
            <w:r w:rsidR="00126B32">
              <w:rPr>
                <w:color w:val="auto"/>
              </w:rPr>
              <w:t xml:space="preserve"> </w:t>
            </w:r>
            <w:r w:rsidR="00D03AE5" w:rsidRPr="00765B0C">
              <w:rPr>
                <w:color w:val="auto"/>
              </w:rPr>
              <w:t>do ukończenia przez nie 4</w:t>
            </w:r>
            <w:r w:rsidRPr="00765B0C">
              <w:rPr>
                <w:color w:val="auto"/>
              </w:rPr>
              <w:t>.</w:t>
            </w:r>
            <w:r w:rsidR="00D03AE5" w:rsidRPr="00765B0C">
              <w:rPr>
                <w:color w:val="auto"/>
              </w:rPr>
              <w:t xml:space="preserve"> roku życia</w:t>
            </w:r>
            <w:r w:rsidRPr="00765B0C">
              <w:rPr>
                <w:color w:val="auto"/>
              </w:rPr>
              <w:t xml:space="preserve"> – </w:t>
            </w:r>
            <w:r w:rsidR="00313847" w:rsidRPr="00765B0C">
              <w:rPr>
                <w:b/>
                <w:color w:val="auto"/>
              </w:rPr>
              <w:t xml:space="preserve">zał. nr </w:t>
            </w:r>
            <w:r w:rsidR="00B752DE" w:rsidRPr="00765B0C">
              <w:rPr>
                <w:b/>
                <w:color w:val="auto"/>
              </w:rPr>
              <w:t>8</w:t>
            </w:r>
            <w:r w:rsidR="00D03AE5" w:rsidRPr="00765B0C">
              <w:rPr>
                <w:color w:val="auto"/>
              </w:rPr>
              <w:t>.</w:t>
            </w:r>
          </w:p>
          <w:p w14:paraId="4BB4A34D" w14:textId="77777777" w:rsidR="00B0591E" w:rsidRPr="00765B0C" w:rsidRDefault="00B0591E" w:rsidP="00B15FD3">
            <w:pPr>
              <w:pStyle w:val="Tekstpodstawowy1"/>
              <w:shd w:val="clear" w:color="auto" w:fill="auto"/>
              <w:spacing w:before="10" w:after="10" w:line="230" w:lineRule="exact"/>
              <w:ind w:left="276" w:right="283" w:firstLine="0"/>
              <w:jc w:val="both"/>
              <w:rPr>
                <w:color w:val="auto"/>
              </w:rPr>
            </w:pPr>
          </w:p>
          <w:p w14:paraId="553105D7" w14:textId="3EBEC6AF" w:rsidR="00D03AE5" w:rsidRPr="00765B0C" w:rsidRDefault="00D03AE5" w:rsidP="00B15FD3">
            <w:pPr>
              <w:pStyle w:val="Tekstpodstawowy1"/>
              <w:shd w:val="clear" w:color="auto" w:fill="auto"/>
              <w:spacing w:before="10" w:after="10" w:line="230" w:lineRule="exact"/>
              <w:ind w:left="276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 xml:space="preserve">Oświadczenie nauczyciel akademicki podpisuje przed </w:t>
            </w:r>
            <w:r w:rsidR="00313847" w:rsidRPr="00765B0C">
              <w:rPr>
                <w:color w:val="auto"/>
              </w:rPr>
              <w:t>rozpoczęciem roku</w:t>
            </w:r>
            <w:r w:rsidR="00FD5705" w:rsidRPr="00765B0C">
              <w:rPr>
                <w:color w:val="auto"/>
              </w:rPr>
              <w:t xml:space="preserve"> </w:t>
            </w:r>
            <w:r w:rsidRPr="00765B0C">
              <w:rPr>
                <w:color w:val="auto"/>
              </w:rPr>
              <w:t>akademickiego (w przypadku zmiany przydziału godzin dydaktycznych w</w:t>
            </w:r>
            <w:r w:rsidR="00313847" w:rsidRPr="00765B0C">
              <w:rPr>
                <w:color w:val="auto"/>
              </w:rPr>
              <w:t> </w:t>
            </w:r>
            <w:r w:rsidRPr="00765B0C">
              <w:rPr>
                <w:color w:val="auto"/>
              </w:rPr>
              <w:t>trakcie roku akademickiego – przed dokonaniem tej zmiany).</w:t>
            </w:r>
          </w:p>
        </w:tc>
      </w:tr>
      <w:tr w:rsidR="00765B0C" w:rsidRPr="00765B0C" w14:paraId="31078B79" w14:textId="77777777" w:rsidTr="008C511D">
        <w:trPr>
          <w:trHeight w:val="18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BB7B" w14:textId="77777777" w:rsidR="00B8753F" w:rsidRPr="00765B0C" w:rsidRDefault="00B8753F" w:rsidP="00262B8E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strike/>
                <w:color w:val="auto"/>
              </w:rPr>
            </w:pPr>
          </w:p>
          <w:p w14:paraId="6D24E7BF" w14:textId="77777777" w:rsidR="00F9503E" w:rsidRPr="00765B0C" w:rsidRDefault="00960C23" w:rsidP="00262B8E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5</w:t>
            </w:r>
            <w:r w:rsidR="00600051" w:rsidRPr="00765B0C">
              <w:rPr>
                <w:color w:val="auto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B6E31" w14:textId="77777777" w:rsidR="00FB4E27" w:rsidRPr="00765B0C" w:rsidRDefault="00FB4E27" w:rsidP="00262B8E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</w:p>
          <w:p w14:paraId="6C1F258A" w14:textId="77777777" w:rsidR="00F9503E" w:rsidRPr="00765B0C" w:rsidRDefault="006141BE" w:rsidP="00262B8E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Rozkład zajęć dydaktycznych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013E0" w14:textId="77777777" w:rsidR="00FB4E27" w:rsidRPr="00765B0C" w:rsidRDefault="00FB4E27" w:rsidP="00262B8E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rPr>
                <w:color w:val="auto"/>
              </w:rPr>
            </w:pPr>
          </w:p>
          <w:p w14:paraId="33059A6C" w14:textId="77777777" w:rsidR="00F9503E" w:rsidRPr="00765B0C" w:rsidRDefault="002338FA" w:rsidP="00262B8E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 xml:space="preserve">Nie później niż </w:t>
            </w:r>
            <w:r w:rsidR="00AC4CDC" w:rsidRPr="00765B0C">
              <w:rPr>
                <w:color w:val="auto"/>
              </w:rPr>
              <w:t>7</w:t>
            </w:r>
            <w:r w:rsidR="00640A13" w:rsidRPr="00765B0C">
              <w:rPr>
                <w:color w:val="auto"/>
              </w:rPr>
              <w:t xml:space="preserve"> d</w:t>
            </w:r>
            <w:r w:rsidR="006141BE" w:rsidRPr="00765B0C">
              <w:rPr>
                <w:color w:val="auto"/>
              </w:rPr>
              <w:t>ni przed rozpoczęciem zajęć dydaktycznych w danym semestrze</w:t>
            </w:r>
          </w:p>
          <w:p w14:paraId="5CD31085" w14:textId="77777777" w:rsidR="00295D10" w:rsidRPr="00765B0C" w:rsidRDefault="00295D10" w:rsidP="00262B8E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rPr>
                <w:color w:val="auto"/>
              </w:rPr>
            </w:pPr>
          </w:p>
          <w:p w14:paraId="7AE4E929" w14:textId="77777777" w:rsidR="00295D10" w:rsidRPr="00765B0C" w:rsidRDefault="00295D10" w:rsidP="00262B8E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rPr>
                <w:color w:val="auto"/>
                <w:sz w:val="24"/>
                <w:szCs w:val="24"/>
              </w:rPr>
            </w:pPr>
          </w:p>
          <w:p w14:paraId="72372BD9" w14:textId="1ECD63BA" w:rsidR="00295D10" w:rsidRPr="00765B0C" w:rsidRDefault="00295D10" w:rsidP="00262B8E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A1BDF" w14:textId="77777777" w:rsidR="00FB4E27" w:rsidRPr="00765B0C" w:rsidRDefault="00FB4E27" w:rsidP="00262B8E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382C041E" w14:textId="77777777" w:rsidR="00F9503E" w:rsidRPr="00765B0C" w:rsidRDefault="006141BE" w:rsidP="00165D01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Osoba/y upoważniona/e przez dziekana do</w:t>
            </w:r>
            <w:r w:rsidR="00165D01" w:rsidRPr="00765B0C">
              <w:rPr>
                <w:color w:val="auto"/>
              </w:rPr>
              <w:t> </w:t>
            </w:r>
            <w:r w:rsidRPr="00765B0C">
              <w:rPr>
                <w:color w:val="auto"/>
              </w:rPr>
              <w:t>sporządzania rozkładu zajęć dydaktycznych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6BF07" w14:textId="77777777" w:rsidR="00FB4E27" w:rsidRPr="00765B0C" w:rsidRDefault="00FB4E27" w:rsidP="00262B8E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rPr>
                <w:color w:val="auto"/>
              </w:rPr>
            </w:pPr>
          </w:p>
          <w:p w14:paraId="16FB3800" w14:textId="7F8E8C9B" w:rsidR="00F9503E" w:rsidRPr="00765B0C" w:rsidRDefault="006141BE" w:rsidP="00262B8E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 xml:space="preserve">Rozkład należy </w:t>
            </w:r>
            <w:r w:rsidR="001E4CAA" w:rsidRPr="00765B0C">
              <w:rPr>
                <w:color w:val="auto"/>
              </w:rPr>
              <w:t>s</w:t>
            </w:r>
            <w:r w:rsidRPr="00765B0C">
              <w:rPr>
                <w:color w:val="auto"/>
              </w:rPr>
              <w:t xml:space="preserve">porządzić zgodnie z wytycznymi do rozkładu zajęć dydaktycznych, ustalonymi przez prorektora </w:t>
            </w:r>
            <w:r w:rsidR="00FD5705" w:rsidRPr="00765B0C">
              <w:rPr>
                <w:color w:val="auto"/>
              </w:rPr>
              <w:t xml:space="preserve">ds. kształcenia </w:t>
            </w:r>
            <w:r w:rsidRPr="00765B0C">
              <w:rPr>
                <w:color w:val="auto"/>
              </w:rPr>
              <w:t>na dany semestr. Rozkład zajęć podpisuje dziekan.</w:t>
            </w:r>
          </w:p>
          <w:p w14:paraId="3EA02447" w14:textId="77777777" w:rsidR="00F9503E" w:rsidRPr="00765B0C" w:rsidRDefault="006141BE" w:rsidP="00262B8E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Zmiany w</w:t>
            </w:r>
            <w:r w:rsidR="006521B1" w:rsidRPr="00765B0C">
              <w:rPr>
                <w:color w:val="auto"/>
              </w:rPr>
              <w:t xml:space="preserve"> rozkładzie zajęć dydaktycznych</w:t>
            </w:r>
            <w:r w:rsidRPr="00765B0C">
              <w:rPr>
                <w:color w:val="auto"/>
              </w:rPr>
              <w:t xml:space="preserve"> dokonywane w trakcie semestru, należy </w:t>
            </w:r>
            <w:r w:rsidR="00471493" w:rsidRPr="00765B0C">
              <w:rPr>
                <w:color w:val="auto"/>
              </w:rPr>
              <w:t xml:space="preserve">  </w:t>
            </w:r>
            <w:r w:rsidRPr="00765B0C">
              <w:rPr>
                <w:color w:val="auto"/>
              </w:rPr>
              <w:t>wprowadzać na bieżąco.</w:t>
            </w:r>
          </w:p>
          <w:p w14:paraId="209C8E30" w14:textId="229E1927" w:rsidR="00D42475" w:rsidRPr="00765B0C" w:rsidRDefault="00D42475" w:rsidP="0091516F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  <w:highlight w:val="yellow"/>
              </w:rPr>
            </w:pPr>
            <w:r w:rsidRPr="00765B0C">
              <w:rPr>
                <w:color w:val="auto"/>
              </w:rPr>
              <w:t>Oryginały rozkładów zajęć są przechowywane na Wydziale i archiwizowane przez Wydział.</w:t>
            </w:r>
          </w:p>
        </w:tc>
      </w:tr>
      <w:tr w:rsidR="00765B0C" w:rsidRPr="00765B0C" w14:paraId="3171C0C1" w14:textId="77777777" w:rsidTr="008C511D">
        <w:trPr>
          <w:trHeight w:val="9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E781A" w14:textId="77777777" w:rsidR="00461482" w:rsidRPr="00765B0C" w:rsidRDefault="00461482" w:rsidP="00262B8E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strike/>
                <w:color w:val="auto"/>
              </w:rPr>
            </w:pPr>
          </w:p>
          <w:p w14:paraId="4318AEFB" w14:textId="77777777" w:rsidR="00960C23" w:rsidRPr="00765B0C" w:rsidRDefault="00960C23" w:rsidP="00262B8E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DBA49" w14:textId="77777777" w:rsidR="00461482" w:rsidRPr="00765B0C" w:rsidRDefault="00461482" w:rsidP="00262B8E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rPr>
                <w:color w:val="auto"/>
              </w:rPr>
            </w:pPr>
          </w:p>
          <w:p w14:paraId="34E059F6" w14:textId="77777777" w:rsidR="00F9503E" w:rsidRPr="00765B0C" w:rsidRDefault="006141BE" w:rsidP="00262B8E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Indywidualna karta przydziału prac dyplomowych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80B3C" w14:textId="77777777" w:rsidR="00461482" w:rsidRPr="00765B0C" w:rsidRDefault="00461482" w:rsidP="00262B8E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</w:p>
          <w:p w14:paraId="6A03C09B" w14:textId="1BA69AA4" w:rsidR="00EF63CB" w:rsidRPr="00765B0C" w:rsidRDefault="00EF63CB" w:rsidP="00165D01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Do końca stycznia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0E2E9" w14:textId="77777777" w:rsidR="00461482" w:rsidRPr="00765B0C" w:rsidRDefault="00461482" w:rsidP="00262B8E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jc w:val="both"/>
              <w:rPr>
                <w:color w:val="auto"/>
              </w:rPr>
            </w:pPr>
          </w:p>
          <w:p w14:paraId="160DCE01" w14:textId="77777777" w:rsidR="00F9503E" w:rsidRPr="00765B0C" w:rsidRDefault="006141BE" w:rsidP="00262B8E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Katedra/</w:t>
            </w:r>
            <w:r w:rsidR="00600051" w:rsidRPr="00765B0C">
              <w:rPr>
                <w:color w:val="auto"/>
              </w:rPr>
              <w:t xml:space="preserve"> </w:t>
            </w:r>
            <w:r w:rsidRPr="00765B0C">
              <w:rPr>
                <w:color w:val="auto"/>
              </w:rPr>
              <w:t>zakład/dziekanat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4A92C" w14:textId="77777777" w:rsidR="00461482" w:rsidRPr="00765B0C" w:rsidRDefault="00461482" w:rsidP="00262B8E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jc w:val="both"/>
              <w:rPr>
                <w:color w:val="auto"/>
              </w:rPr>
            </w:pPr>
          </w:p>
          <w:p w14:paraId="09FAC84A" w14:textId="541B66A7" w:rsidR="00F9503E" w:rsidRPr="00765B0C" w:rsidRDefault="006141BE" w:rsidP="00165D01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jc w:val="both"/>
              <w:rPr>
                <w:b/>
                <w:color w:val="auto"/>
              </w:rPr>
            </w:pPr>
            <w:r w:rsidRPr="00765B0C">
              <w:rPr>
                <w:color w:val="auto"/>
              </w:rPr>
              <w:t>Wzór indywidualnej karty przydzia</w:t>
            </w:r>
            <w:r w:rsidR="00165D01" w:rsidRPr="00765B0C">
              <w:rPr>
                <w:color w:val="auto"/>
              </w:rPr>
              <w:t xml:space="preserve">łu prac dyplomowych – </w:t>
            </w:r>
            <w:r w:rsidR="00C535E2" w:rsidRPr="00765B0C">
              <w:rPr>
                <w:b/>
                <w:color w:val="auto"/>
              </w:rPr>
              <w:t xml:space="preserve">zał. nr </w:t>
            </w:r>
            <w:r w:rsidR="00B752DE" w:rsidRPr="00765B0C">
              <w:rPr>
                <w:b/>
                <w:color w:val="auto"/>
              </w:rPr>
              <w:t>9.</w:t>
            </w:r>
          </w:p>
          <w:p w14:paraId="74E28769" w14:textId="7DAFF4CF" w:rsidR="00AC4CDC" w:rsidRPr="00765B0C" w:rsidRDefault="00AC4CDC" w:rsidP="00165D01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 xml:space="preserve">W karcie </w:t>
            </w:r>
            <w:r w:rsidR="00D42475" w:rsidRPr="00765B0C">
              <w:rPr>
                <w:color w:val="auto"/>
              </w:rPr>
              <w:t>należy uwzględnić</w:t>
            </w:r>
            <w:r w:rsidRPr="00765B0C">
              <w:rPr>
                <w:color w:val="auto"/>
              </w:rPr>
              <w:t xml:space="preserve"> studen</w:t>
            </w:r>
            <w:r w:rsidR="00D42475" w:rsidRPr="00765B0C">
              <w:rPr>
                <w:color w:val="auto"/>
              </w:rPr>
              <w:t>tów</w:t>
            </w:r>
            <w:r w:rsidR="00CF5E78" w:rsidRPr="00765B0C">
              <w:rPr>
                <w:color w:val="auto"/>
              </w:rPr>
              <w:t xml:space="preserve"> pierwszego i drugiego stopnia</w:t>
            </w:r>
            <w:r w:rsidRPr="00765B0C">
              <w:rPr>
                <w:color w:val="auto"/>
              </w:rPr>
              <w:t xml:space="preserve">, którym zaplanowano obronę </w:t>
            </w:r>
            <w:r w:rsidR="00B0591E" w:rsidRPr="00765B0C">
              <w:rPr>
                <w:color w:val="auto"/>
              </w:rPr>
              <w:t xml:space="preserve">pracy dyplomowej </w:t>
            </w:r>
            <w:r w:rsidRPr="00765B0C">
              <w:rPr>
                <w:color w:val="auto"/>
              </w:rPr>
              <w:t xml:space="preserve">w danym roku akademickim. Karta powinna być zaktualizowana </w:t>
            </w:r>
            <w:r w:rsidR="00B0591E" w:rsidRPr="00765B0C">
              <w:rPr>
                <w:color w:val="auto"/>
              </w:rPr>
              <w:t>o osoby, które</w:t>
            </w:r>
            <w:r w:rsidRPr="00765B0C">
              <w:rPr>
                <w:color w:val="auto"/>
              </w:rPr>
              <w:t xml:space="preserve"> wznowił</w:t>
            </w:r>
            <w:r w:rsidR="00B0591E" w:rsidRPr="00765B0C">
              <w:rPr>
                <w:color w:val="auto"/>
              </w:rPr>
              <w:t>y</w:t>
            </w:r>
            <w:r w:rsidRPr="00765B0C">
              <w:rPr>
                <w:color w:val="auto"/>
              </w:rPr>
              <w:t xml:space="preserve"> studia i  </w:t>
            </w:r>
            <w:r w:rsidR="00D42475" w:rsidRPr="00765B0C">
              <w:rPr>
                <w:color w:val="auto"/>
              </w:rPr>
              <w:t>któr</w:t>
            </w:r>
            <w:r w:rsidR="00B0591E" w:rsidRPr="00765B0C">
              <w:rPr>
                <w:color w:val="auto"/>
              </w:rPr>
              <w:t>ych</w:t>
            </w:r>
            <w:r w:rsidR="00D42475" w:rsidRPr="00765B0C">
              <w:rPr>
                <w:color w:val="auto"/>
              </w:rPr>
              <w:t xml:space="preserve"> obrona </w:t>
            </w:r>
            <w:r w:rsidR="00B0591E" w:rsidRPr="00765B0C">
              <w:rPr>
                <w:color w:val="auto"/>
              </w:rPr>
              <w:t xml:space="preserve">pracy dyplomowej </w:t>
            </w:r>
            <w:r w:rsidR="00D42475" w:rsidRPr="00765B0C">
              <w:rPr>
                <w:color w:val="auto"/>
              </w:rPr>
              <w:t>jest planowana w</w:t>
            </w:r>
            <w:r w:rsidR="002A778A" w:rsidRPr="00765B0C">
              <w:rPr>
                <w:color w:val="auto"/>
              </w:rPr>
              <w:t xml:space="preserve"> dany</w:t>
            </w:r>
            <w:r w:rsidR="00D42475" w:rsidRPr="00765B0C">
              <w:rPr>
                <w:color w:val="auto"/>
              </w:rPr>
              <w:t>m</w:t>
            </w:r>
            <w:r w:rsidR="002A778A" w:rsidRPr="00765B0C">
              <w:rPr>
                <w:color w:val="auto"/>
              </w:rPr>
              <w:t xml:space="preserve"> rok</w:t>
            </w:r>
            <w:r w:rsidR="00D42475" w:rsidRPr="00765B0C">
              <w:rPr>
                <w:color w:val="auto"/>
              </w:rPr>
              <w:t>u</w:t>
            </w:r>
            <w:r w:rsidR="002A778A" w:rsidRPr="00765B0C">
              <w:rPr>
                <w:color w:val="auto"/>
              </w:rPr>
              <w:t xml:space="preserve"> akademicki</w:t>
            </w:r>
            <w:r w:rsidR="00D42475" w:rsidRPr="00765B0C">
              <w:rPr>
                <w:color w:val="auto"/>
              </w:rPr>
              <w:t>m</w:t>
            </w:r>
            <w:r w:rsidRPr="00765B0C">
              <w:rPr>
                <w:color w:val="auto"/>
              </w:rPr>
              <w:t xml:space="preserve">. </w:t>
            </w:r>
          </w:p>
        </w:tc>
      </w:tr>
      <w:tr w:rsidR="00765B0C" w:rsidRPr="00765B0C" w14:paraId="3E3583E0" w14:textId="77777777" w:rsidTr="008C511D">
        <w:trPr>
          <w:trHeight w:val="790"/>
          <w:jc w:val="center"/>
        </w:trPr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A74A0" w14:textId="77777777" w:rsidR="00FA7DDD" w:rsidRPr="00765B0C" w:rsidRDefault="00FA7DDD" w:rsidP="001C3BEA">
            <w:pPr>
              <w:pStyle w:val="Tekstpodstawowy1"/>
              <w:shd w:val="clear" w:color="auto" w:fill="auto"/>
              <w:spacing w:before="10" w:after="10" w:line="230" w:lineRule="exact"/>
              <w:ind w:left="284" w:right="284" w:firstLine="0"/>
              <w:rPr>
                <w:color w:val="auto"/>
              </w:rPr>
            </w:pPr>
          </w:p>
          <w:p w14:paraId="74D8DA24" w14:textId="77777777" w:rsidR="00FA7DDD" w:rsidRPr="00765B0C" w:rsidRDefault="00FA7DDD" w:rsidP="001C3BEA">
            <w:pPr>
              <w:pStyle w:val="Bodytext20"/>
              <w:shd w:val="clear" w:color="auto" w:fill="auto"/>
              <w:spacing w:before="10" w:after="10" w:line="240" w:lineRule="auto"/>
              <w:ind w:left="284" w:right="284"/>
              <w:jc w:val="center"/>
              <w:rPr>
                <w:b/>
                <w:color w:val="auto"/>
              </w:rPr>
            </w:pPr>
            <w:r w:rsidRPr="00765B0C">
              <w:rPr>
                <w:b/>
                <w:color w:val="auto"/>
              </w:rPr>
              <w:t>Rozliczenie pensum dydaktycznego, godzin ponadwymiarowych, dodatków do zrealizowanych godzin oraz wynagrodzenia dodatkoweg</w:t>
            </w:r>
            <w:r w:rsidR="001C3BEA" w:rsidRPr="00765B0C">
              <w:rPr>
                <w:b/>
                <w:color w:val="auto"/>
              </w:rPr>
              <w:t>o</w:t>
            </w:r>
          </w:p>
        </w:tc>
      </w:tr>
      <w:tr w:rsidR="00765B0C" w:rsidRPr="00765B0C" w14:paraId="65B0AC7C" w14:textId="77777777" w:rsidTr="008C511D">
        <w:trPr>
          <w:trHeight w:val="5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03DD" w14:textId="77777777" w:rsidR="002A778A" w:rsidRPr="00765B0C" w:rsidRDefault="002A778A" w:rsidP="002A778A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</w:p>
          <w:p w14:paraId="0E212337" w14:textId="77777777" w:rsidR="002A778A" w:rsidRPr="00765B0C" w:rsidRDefault="002A778A" w:rsidP="002A778A">
            <w:pPr>
              <w:pStyle w:val="Tekstpodstawowy1"/>
              <w:shd w:val="clear" w:color="auto" w:fill="auto"/>
              <w:spacing w:before="10" w:after="10" w:line="240" w:lineRule="auto"/>
              <w:ind w:firstLine="0"/>
              <w:jc w:val="center"/>
              <w:rPr>
                <w:color w:val="auto"/>
              </w:rPr>
            </w:pPr>
            <w:r w:rsidRPr="00765B0C">
              <w:rPr>
                <w:color w:val="auto"/>
              </w:rPr>
              <w:t>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3CC05" w14:textId="77777777" w:rsidR="002D7DBF" w:rsidRDefault="002D7DBF" w:rsidP="002A778A">
            <w:pPr>
              <w:pStyle w:val="Akapitzlist"/>
              <w:ind w:left="170"/>
              <w:rPr>
                <w:rFonts w:ascii="Arial Narrow" w:hAnsi="Arial Narrow"/>
                <w:color w:val="auto"/>
                <w:sz w:val="19"/>
                <w:szCs w:val="19"/>
              </w:rPr>
            </w:pPr>
          </w:p>
          <w:p w14:paraId="38306FA0" w14:textId="275A01CD" w:rsidR="002A778A" w:rsidRPr="00765B0C" w:rsidRDefault="002A778A" w:rsidP="002A778A">
            <w:pPr>
              <w:pStyle w:val="Akapitzlist"/>
              <w:ind w:left="170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65B0C">
              <w:rPr>
                <w:rFonts w:ascii="Arial Narrow" w:hAnsi="Arial Narrow"/>
                <w:color w:val="auto"/>
                <w:sz w:val="19"/>
                <w:szCs w:val="19"/>
              </w:rPr>
              <w:t>Sprawozdanie z realizacji zajęć dydaktycznych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DEA81" w14:textId="77777777" w:rsidR="002D7DBF" w:rsidRDefault="002D7DBF" w:rsidP="002A778A">
            <w:pPr>
              <w:tabs>
                <w:tab w:val="left" w:pos="436"/>
              </w:tabs>
              <w:spacing w:before="10" w:after="10" w:line="226" w:lineRule="exact"/>
              <w:ind w:left="170" w:right="283"/>
              <w:rPr>
                <w:rFonts w:ascii="Arial Narrow" w:hAnsi="Arial Narrow"/>
                <w:color w:val="auto"/>
                <w:sz w:val="19"/>
                <w:szCs w:val="19"/>
              </w:rPr>
            </w:pPr>
          </w:p>
          <w:p w14:paraId="20CA58CD" w14:textId="6CE43123" w:rsidR="002A778A" w:rsidRPr="00765B0C" w:rsidRDefault="00F57114" w:rsidP="002A778A">
            <w:pPr>
              <w:tabs>
                <w:tab w:val="left" w:pos="436"/>
              </w:tabs>
              <w:spacing w:before="10" w:after="10" w:line="226" w:lineRule="exact"/>
              <w:ind w:left="170" w:right="283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765B0C">
              <w:rPr>
                <w:rFonts w:ascii="Arial Narrow" w:hAnsi="Arial Narrow"/>
                <w:color w:val="auto"/>
                <w:sz w:val="19"/>
                <w:szCs w:val="19"/>
              </w:rPr>
              <w:t>P</w:t>
            </w:r>
            <w:r w:rsidR="002A778A" w:rsidRPr="00765B0C">
              <w:rPr>
                <w:rFonts w:ascii="Arial Narrow" w:hAnsi="Arial Narrow"/>
                <w:color w:val="auto"/>
                <w:sz w:val="19"/>
                <w:szCs w:val="19"/>
              </w:rPr>
              <w:t>o zakończeniu zajęć dydaktycznych w danym semestrze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D6AD8" w14:textId="77777777" w:rsidR="002A778A" w:rsidRPr="00765B0C" w:rsidRDefault="002A778A" w:rsidP="002A778A">
            <w:pPr>
              <w:pStyle w:val="Tekstpodstawowy1"/>
              <w:shd w:val="clear" w:color="auto" w:fill="auto"/>
              <w:spacing w:line="240" w:lineRule="auto"/>
              <w:ind w:left="170" w:right="283" w:firstLine="0"/>
              <w:jc w:val="both"/>
              <w:rPr>
                <w:color w:val="auto"/>
              </w:rPr>
            </w:pPr>
          </w:p>
          <w:p w14:paraId="36B8A70D" w14:textId="77777777" w:rsidR="002A778A" w:rsidRPr="00765B0C" w:rsidRDefault="002A778A" w:rsidP="002A778A">
            <w:pPr>
              <w:pStyle w:val="Tekstpodstawowy1"/>
              <w:shd w:val="clear" w:color="auto" w:fill="auto"/>
              <w:spacing w:line="240" w:lineRule="auto"/>
              <w:ind w:left="170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Katedra/ zakład/</w:t>
            </w:r>
          </w:p>
          <w:p w14:paraId="64ED7B9B" w14:textId="77777777" w:rsidR="002A778A" w:rsidRPr="00765B0C" w:rsidRDefault="002A778A" w:rsidP="002A778A">
            <w:pPr>
              <w:pStyle w:val="Tekstpodstawowy1"/>
              <w:shd w:val="clear" w:color="auto" w:fill="auto"/>
              <w:spacing w:line="240" w:lineRule="auto"/>
              <w:ind w:left="170" w:right="30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jednostka ogólnouczelniana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16724" w14:textId="77777777" w:rsidR="002D7DBF" w:rsidRDefault="002A778A" w:rsidP="004C3089">
            <w:pPr>
              <w:pStyle w:val="Tekstpodstawowy1"/>
              <w:shd w:val="clear" w:color="auto" w:fill="auto"/>
              <w:spacing w:before="10" w:after="10" w:line="230" w:lineRule="exact"/>
              <w:ind w:left="417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Wzór sprawozdania z realizacji zajęć dydaktycznych</w:t>
            </w:r>
            <w:r w:rsidR="002D7DBF">
              <w:rPr>
                <w:color w:val="auto"/>
              </w:rPr>
              <w:t xml:space="preserve"> - </w:t>
            </w:r>
            <w:r w:rsidRPr="002D7DBF">
              <w:rPr>
                <w:color w:val="auto"/>
              </w:rPr>
              <w:t>na studiach stacjonarnych</w:t>
            </w:r>
            <w:r w:rsidR="00D63C45" w:rsidRPr="002D7DBF">
              <w:rPr>
                <w:color w:val="auto"/>
              </w:rPr>
              <w:t xml:space="preserve"> i niestacjonarnych</w:t>
            </w:r>
            <w:r w:rsidRPr="002D7DBF">
              <w:rPr>
                <w:color w:val="auto"/>
              </w:rPr>
              <w:t xml:space="preserve"> - </w:t>
            </w:r>
            <w:r w:rsidRPr="002D7DBF">
              <w:rPr>
                <w:b/>
                <w:color w:val="auto"/>
              </w:rPr>
              <w:t>zał. nr 2</w:t>
            </w:r>
            <w:r w:rsidR="002D7DBF">
              <w:rPr>
                <w:color w:val="auto"/>
              </w:rPr>
              <w:t>.</w:t>
            </w:r>
          </w:p>
          <w:p w14:paraId="4A738244" w14:textId="443D5DB9" w:rsidR="002A778A" w:rsidRPr="002D7DBF" w:rsidRDefault="002A778A" w:rsidP="004C3089">
            <w:pPr>
              <w:pStyle w:val="Tekstpodstawowy1"/>
              <w:numPr>
                <w:ilvl w:val="0"/>
                <w:numId w:val="42"/>
              </w:numPr>
              <w:shd w:val="clear" w:color="auto" w:fill="auto"/>
              <w:spacing w:before="10" w:after="10" w:line="230" w:lineRule="exact"/>
              <w:ind w:left="707" w:right="283" w:hanging="283"/>
              <w:rPr>
                <w:color w:val="auto"/>
              </w:rPr>
            </w:pPr>
            <w:r w:rsidRPr="002D7DBF">
              <w:rPr>
                <w:color w:val="auto"/>
              </w:rPr>
              <w:t>Uwzględnione w sprawozdaniu dane muszą być zgodne z:</w:t>
            </w:r>
          </w:p>
          <w:p w14:paraId="0C89375C" w14:textId="77777777" w:rsidR="004C3089" w:rsidRDefault="002A778A" w:rsidP="004C3089">
            <w:pPr>
              <w:pStyle w:val="Tekstpodstawowy1"/>
              <w:numPr>
                <w:ilvl w:val="0"/>
                <w:numId w:val="12"/>
              </w:numPr>
              <w:shd w:val="clear" w:color="auto" w:fill="auto"/>
              <w:tabs>
                <w:tab w:val="left" w:pos="133"/>
              </w:tabs>
              <w:spacing w:before="10" w:after="10" w:line="230" w:lineRule="exact"/>
              <w:ind w:left="991" w:right="283" w:hanging="284"/>
              <w:rPr>
                <w:color w:val="auto"/>
              </w:rPr>
            </w:pPr>
            <w:r w:rsidRPr="00765B0C">
              <w:rPr>
                <w:color w:val="auto"/>
              </w:rPr>
              <w:t>zestawieniem rocznych zadań dydaktycznych,</w:t>
            </w:r>
          </w:p>
          <w:p w14:paraId="0BA5C4D2" w14:textId="77777777" w:rsidR="004C3089" w:rsidRDefault="002A778A" w:rsidP="004C3089">
            <w:pPr>
              <w:pStyle w:val="Tekstpodstawowy1"/>
              <w:numPr>
                <w:ilvl w:val="0"/>
                <w:numId w:val="12"/>
              </w:numPr>
              <w:shd w:val="clear" w:color="auto" w:fill="auto"/>
              <w:tabs>
                <w:tab w:val="left" w:pos="133"/>
              </w:tabs>
              <w:spacing w:before="10" w:after="10" w:line="230" w:lineRule="exact"/>
              <w:ind w:left="991" w:right="283" w:hanging="284"/>
              <w:rPr>
                <w:color w:val="auto"/>
              </w:rPr>
            </w:pPr>
            <w:r w:rsidRPr="004C3089">
              <w:rPr>
                <w:color w:val="auto"/>
              </w:rPr>
              <w:t>rozkładem zajęć dydaktycznych,</w:t>
            </w:r>
          </w:p>
          <w:p w14:paraId="68ECEF11" w14:textId="0F1282CE" w:rsidR="002A778A" w:rsidRPr="004C3089" w:rsidRDefault="002A778A" w:rsidP="004C3089">
            <w:pPr>
              <w:pStyle w:val="Tekstpodstawowy1"/>
              <w:numPr>
                <w:ilvl w:val="0"/>
                <w:numId w:val="12"/>
              </w:numPr>
              <w:shd w:val="clear" w:color="auto" w:fill="auto"/>
              <w:tabs>
                <w:tab w:val="left" w:pos="133"/>
              </w:tabs>
              <w:spacing w:before="10" w:after="10" w:line="230" w:lineRule="exact"/>
              <w:ind w:left="991" w:right="283" w:hanging="284"/>
              <w:rPr>
                <w:color w:val="auto"/>
              </w:rPr>
            </w:pPr>
            <w:r w:rsidRPr="004C3089">
              <w:rPr>
                <w:color w:val="auto"/>
              </w:rPr>
              <w:t>podziałem na grupy studenckie</w:t>
            </w:r>
            <w:r w:rsidR="00126B32">
              <w:rPr>
                <w:color w:val="auto"/>
              </w:rPr>
              <w:t>;</w:t>
            </w:r>
          </w:p>
          <w:p w14:paraId="5CDBCB3B" w14:textId="55E56D41" w:rsidR="002A778A" w:rsidRPr="00765B0C" w:rsidRDefault="002A778A" w:rsidP="004C3089">
            <w:pPr>
              <w:pStyle w:val="Tekstpodstawowy1"/>
              <w:numPr>
                <w:ilvl w:val="0"/>
                <w:numId w:val="42"/>
              </w:numPr>
              <w:shd w:val="clear" w:color="auto" w:fill="auto"/>
              <w:spacing w:before="10" w:after="10" w:line="235" w:lineRule="exact"/>
              <w:ind w:left="707" w:right="283" w:hanging="283"/>
              <w:rPr>
                <w:color w:val="auto"/>
              </w:rPr>
            </w:pPr>
            <w:r w:rsidRPr="00765B0C">
              <w:rPr>
                <w:color w:val="auto"/>
              </w:rPr>
              <w:t>Liczba osób w grupie wykładowej musi być zgodna z protokołem egzaminacyjnym</w:t>
            </w:r>
            <w:r w:rsidR="004C3089">
              <w:rPr>
                <w:color w:val="auto"/>
              </w:rPr>
              <w:t>;</w:t>
            </w:r>
          </w:p>
          <w:p w14:paraId="7710724B" w14:textId="77777777" w:rsidR="002A778A" w:rsidRPr="00765B0C" w:rsidRDefault="002A778A" w:rsidP="004C3089">
            <w:pPr>
              <w:pStyle w:val="Tekstpodstawowy1"/>
              <w:numPr>
                <w:ilvl w:val="0"/>
                <w:numId w:val="42"/>
              </w:numPr>
              <w:shd w:val="clear" w:color="auto" w:fill="auto"/>
              <w:spacing w:before="10" w:after="10" w:line="235" w:lineRule="exact"/>
              <w:ind w:left="707" w:right="283" w:hanging="283"/>
              <w:rPr>
                <w:color w:val="auto"/>
              </w:rPr>
            </w:pPr>
            <w:r w:rsidRPr="00765B0C">
              <w:rPr>
                <w:color w:val="auto"/>
              </w:rPr>
              <w:t>Wykazane w sprawozdaniu godziny dydaktyczne opuszczone z tytułu:</w:t>
            </w:r>
          </w:p>
          <w:p w14:paraId="4CFD9B9C" w14:textId="77777777" w:rsidR="002A778A" w:rsidRPr="00765B0C" w:rsidRDefault="002A778A" w:rsidP="004C3089">
            <w:pPr>
              <w:pStyle w:val="Tekstpodstawowy1"/>
              <w:numPr>
                <w:ilvl w:val="0"/>
                <w:numId w:val="4"/>
              </w:numPr>
              <w:shd w:val="clear" w:color="auto" w:fill="auto"/>
              <w:tabs>
                <w:tab w:val="left" w:pos="24"/>
                <w:tab w:val="left" w:pos="148"/>
              </w:tabs>
              <w:spacing w:before="10" w:after="10" w:line="235" w:lineRule="exact"/>
              <w:ind w:left="991" w:right="283" w:hanging="284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udziału w konferencji, pracy w komisji egzaminu dyplomowego, innej usprawiedliwionej nieobecności – muszą być potwierdzone przez dziekana/kierownika jednostki ogólnouczelnianej,</w:t>
            </w:r>
          </w:p>
          <w:p w14:paraId="38478CF5" w14:textId="77777777" w:rsidR="002A778A" w:rsidRPr="00765B0C" w:rsidRDefault="002A778A" w:rsidP="004C3089">
            <w:pPr>
              <w:pStyle w:val="Tekstpodstawowy1"/>
              <w:numPr>
                <w:ilvl w:val="0"/>
                <w:numId w:val="4"/>
              </w:numPr>
              <w:shd w:val="clear" w:color="auto" w:fill="auto"/>
              <w:spacing w:before="10" w:after="10" w:line="235" w:lineRule="exact"/>
              <w:ind w:left="991" w:right="283" w:hanging="284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 xml:space="preserve">zwolnienia lekarskiego, urlopu wypoczynkowego, urlopu dla poratowania zdrowia, innej usprawiedliwionej nieobecności –  muszą być poświadczone przez dziekana na podstawie danych z systemu USOS. </w:t>
            </w:r>
          </w:p>
          <w:p w14:paraId="2BF77250" w14:textId="1B0D02BE" w:rsidR="002A778A" w:rsidRPr="00765B0C" w:rsidRDefault="00A26984" w:rsidP="00A26984">
            <w:pPr>
              <w:pStyle w:val="Tekstpodstawowy1"/>
              <w:shd w:val="clear" w:color="auto" w:fill="auto"/>
              <w:spacing w:before="10" w:after="10" w:line="235" w:lineRule="exact"/>
              <w:ind w:left="134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 xml:space="preserve">Dział Spraw Personalnych </w:t>
            </w:r>
            <w:r w:rsidR="002A778A" w:rsidRPr="00765B0C">
              <w:rPr>
                <w:color w:val="auto"/>
              </w:rPr>
              <w:t>przekazuje do UCI raport z informacją o nieobecnościach nie rzadziej niż raz w miesiącu, a w ostatnim miesiącu zajęć dydaktycznych danego semestru – na początku każdego tygodnia. UCI niezwłocznie po otrzymaniu raportu wgrywa dane do systemu USOS (nie później niż tydzień od daty otrzymania raportu z DSP (do czasu uruchomienia automatycznej migracji danych z systemu TETA do systemu USOS).</w:t>
            </w:r>
          </w:p>
          <w:p w14:paraId="4EE942B3" w14:textId="77777777" w:rsidR="002A778A" w:rsidRPr="00765B0C" w:rsidRDefault="002A778A" w:rsidP="00A26984">
            <w:pPr>
              <w:pStyle w:val="Tekstpodstawowy1"/>
              <w:shd w:val="clear" w:color="auto" w:fill="auto"/>
              <w:spacing w:before="10" w:after="10" w:line="235" w:lineRule="exact"/>
              <w:ind w:left="134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Korekty dokonane na sprawozdaniu nauczyciel akademicki podpisuje czytelnie w sposób umożliwiający jego identyfikację.</w:t>
            </w:r>
          </w:p>
        </w:tc>
      </w:tr>
      <w:tr w:rsidR="00765B0C" w:rsidRPr="00765B0C" w14:paraId="2A114EDE" w14:textId="77777777" w:rsidTr="008C511D">
        <w:trPr>
          <w:trHeight w:val="5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9C860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40" w:lineRule="auto"/>
              <w:ind w:right="283" w:firstLine="0"/>
              <w:rPr>
                <w:color w:val="auto"/>
              </w:rPr>
            </w:pPr>
          </w:p>
          <w:p w14:paraId="6F41AEE1" w14:textId="7C387016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94863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26" w:lineRule="exact"/>
              <w:ind w:right="283" w:firstLine="0"/>
              <w:rPr>
                <w:color w:val="auto"/>
              </w:rPr>
            </w:pPr>
          </w:p>
          <w:p w14:paraId="45DEF3B6" w14:textId="31298F10" w:rsidR="00CB1670" w:rsidRPr="00765B0C" w:rsidRDefault="00CB1670" w:rsidP="00CB1670">
            <w:pPr>
              <w:pStyle w:val="Akapitzlist"/>
              <w:ind w:left="17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65B0C">
              <w:rPr>
                <w:rFonts w:ascii="Arial Narrow" w:hAnsi="Arial Narrow"/>
                <w:color w:val="auto"/>
                <w:sz w:val="20"/>
                <w:szCs w:val="20"/>
              </w:rPr>
              <w:t>Wykaz członków komisji egzaminu dyplomowego pełniących funkcję: „</w:t>
            </w:r>
            <w:r w:rsidR="00F24179" w:rsidRPr="00765B0C">
              <w:rPr>
                <w:rFonts w:ascii="Arial Narrow" w:hAnsi="Arial Narrow"/>
                <w:color w:val="auto"/>
                <w:sz w:val="20"/>
                <w:szCs w:val="20"/>
              </w:rPr>
              <w:t xml:space="preserve">Opiekun </w:t>
            </w:r>
            <w:r w:rsidRPr="00765B0C">
              <w:rPr>
                <w:rFonts w:ascii="Arial Narrow" w:hAnsi="Arial Narrow"/>
                <w:color w:val="auto"/>
                <w:sz w:val="20"/>
                <w:szCs w:val="20"/>
              </w:rPr>
              <w:t>pracy dyplomowej"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95F91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26" w:lineRule="exact"/>
              <w:ind w:right="283" w:firstLine="0"/>
              <w:rPr>
                <w:color w:val="auto"/>
                <w:sz w:val="20"/>
                <w:szCs w:val="20"/>
              </w:rPr>
            </w:pPr>
          </w:p>
          <w:p w14:paraId="15385E44" w14:textId="4A51ACD4" w:rsidR="00CB1670" w:rsidRPr="00765B0C" w:rsidRDefault="00093DF5" w:rsidP="00CB1670">
            <w:pPr>
              <w:tabs>
                <w:tab w:val="left" w:pos="436"/>
              </w:tabs>
              <w:spacing w:before="10" w:after="10" w:line="226" w:lineRule="exact"/>
              <w:ind w:left="170" w:right="283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65B0C">
              <w:rPr>
                <w:rFonts w:ascii="Arial Narrow" w:hAnsi="Arial Narrow"/>
                <w:color w:val="auto"/>
                <w:sz w:val="20"/>
                <w:szCs w:val="20"/>
              </w:rPr>
              <w:t>P</w:t>
            </w:r>
            <w:r w:rsidR="00CB1670" w:rsidRPr="00765B0C">
              <w:rPr>
                <w:rFonts w:ascii="Arial Narrow" w:hAnsi="Arial Narrow"/>
                <w:color w:val="auto"/>
                <w:sz w:val="20"/>
                <w:szCs w:val="20"/>
              </w:rPr>
              <w:t>o obronie pracy dyplomowej za dany rok akademicki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2CA49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40" w:lineRule="auto"/>
              <w:ind w:right="283" w:firstLine="0"/>
              <w:rPr>
                <w:color w:val="auto"/>
              </w:rPr>
            </w:pPr>
          </w:p>
          <w:p w14:paraId="2E8525AE" w14:textId="3DE7563E" w:rsidR="00CB1670" w:rsidRPr="00765B0C" w:rsidRDefault="00CB1670" w:rsidP="00CB1670">
            <w:pPr>
              <w:pStyle w:val="Tekstpodstawowy1"/>
              <w:shd w:val="clear" w:color="auto" w:fill="auto"/>
              <w:spacing w:line="240" w:lineRule="auto"/>
              <w:ind w:left="170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Dziekanat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46EF3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26" w:lineRule="exact"/>
              <w:ind w:right="283" w:firstLine="0"/>
              <w:rPr>
                <w:color w:val="auto"/>
              </w:rPr>
            </w:pPr>
          </w:p>
          <w:p w14:paraId="4C8145BB" w14:textId="1AB50C06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26" w:lineRule="exact"/>
              <w:ind w:left="283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 xml:space="preserve">Dziekanat/Sekretariat Katedry sporządza zbiorczy wykaz członków komisji egzaminu dyplomowego pełniących funkcję </w:t>
            </w:r>
            <w:r w:rsidR="00B74B29" w:rsidRPr="00765B0C">
              <w:rPr>
                <w:color w:val="auto"/>
              </w:rPr>
              <w:t>opiekuna pracy dyplomowej</w:t>
            </w:r>
            <w:r w:rsidRPr="00765B0C">
              <w:rPr>
                <w:color w:val="auto"/>
              </w:rPr>
              <w:t xml:space="preserve"> w danym roku akademickim i przekazuje go osobom rozliczającym godziny ponadwymiarowe na wydziale. W wykazie uwzględnia się prace dyplomowe obronione w terminie do 30 września.</w:t>
            </w:r>
          </w:p>
          <w:p w14:paraId="450348EC" w14:textId="2E9B0372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76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 xml:space="preserve">Wzór wykazu członków komisji egzaminu dyplomowego pełniących funkcję </w:t>
            </w:r>
            <w:r w:rsidR="00F76F80" w:rsidRPr="00765B0C">
              <w:rPr>
                <w:color w:val="auto"/>
              </w:rPr>
              <w:t xml:space="preserve">opiekuna pracy dyplomowej </w:t>
            </w:r>
            <w:r w:rsidRPr="00765B0C">
              <w:rPr>
                <w:color w:val="auto"/>
              </w:rPr>
              <w:t xml:space="preserve">- </w:t>
            </w:r>
            <w:r w:rsidRPr="00765B0C">
              <w:rPr>
                <w:b/>
                <w:color w:val="auto"/>
              </w:rPr>
              <w:t>zał. nr 10</w:t>
            </w:r>
            <w:r w:rsidR="00882D59" w:rsidRPr="00765B0C">
              <w:rPr>
                <w:b/>
                <w:color w:val="auto"/>
              </w:rPr>
              <w:t xml:space="preserve"> </w:t>
            </w:r>
          </w:p>
        </w:tc>
      </w:tr>
      <w:tr w:rsidR="00765B0C" w:rsidRPr="00765B0C" w14:paraId="26C7CFF2" w14:textId="77777777" w:rsidTr="008C511D">
        <w:trPr>
          <w:trHeight w:val="5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5FA9F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</w:p>
          <w:p w14:paraId="3D536D25" w14:textId="5CA6AE00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EF49D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5" w:lineRule="exact"/>
              <w:ind w:left="283" w:right="283" w:firstLine="0"/>
              <w:rPr>
                <w:color w:val="auto"/>
              </w:rPr>
            </w:pPr>
          </w:p>
          <w:p w14:paraId="3B4B1283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5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 xml:space="preserve">Rozliczenie godzin dydaktycznych nauczycieli akademickich zatrudnionych w PB w ramach </w:t>
            </w:r>
            <w:r w:rsidRPr="00765B0C">
              <w:rPr>
                <w:color w:val="auto"/>
              </w:rPr>
              <w:lastRenderedPageBreak/>
              <w:t>stosunku pracy (studia stacjonarne i niestacjonarne)</w:t>
            </w:r>
          </w:p>
          <w:p w14:paraId="4A11FF82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5" w:lineRule="exact"/>
              <w:ind w:left="283" w:right="283" w:firstLine="0"/>
              <w:rPr>
                <w:color w:val="aut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408DA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</w:p>
          <w:p w14:paraId="79E286BA" w14:textId="701342B5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 xml:space="preserve">Plan rozliczenia - po rozpoczęciu semestru </w:t>
            </w:r>
          </w:p>
          <w:p w14:paraId="0257896E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strike/>
                <w:color w:val="auto"/>
              </w:rPr>
            </w:pPr>
          </w:p>
          <w:p w14:paraId="19D405AE" w14:textId="0BDFE7E9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strike/>
                <w:color w:val="auto"/>
              </w:rPr>
            </w:pPr>
            <w:r w:rsidRPr="00765B0C">
              <w:rPr>
                <w:color w:val="auto"/>
              </w:rPr>
              <w:lastRenderedPageBreak/>
              <w:t xml:space="preserve">Rozliczenie - po zakończeniu </w:t>
            </w:r>
            <w:r w:rsidR="00F76F80" w:rsidRPr="00765B0C">
              <w:rPr>
                <w:color w:val="auto"/>
              </w:rPr>
              <w:t>roku akademickiego (obejmujące cały rok akademicki)</w:t>
            </w:r>
            <w:r w:rsidR="006E5649" w:rsidRPr="00765B0C">
              <w:rPr>
                <w:color w:val="auto"/>
              </w:rPr>
              <w:t>.</w:t>
            </w:r>
            <w:r w:rsidR="00F76F80" w:rsidRPr="00765B0C">
              <w:rPr>
                <w:color w:val="auto"/>
              </w:rPr>
              <w:t xml:space="preserve"> Kopię rozliczenia należy przekazać do </w:t>
            </w:r>
            <w:r w:rsidR="0070411F" w:rsidRPr="00765B0C">
              <w:rPr>
                <w:color w:val="auto"/>
              </w:rPr>
              <w:t xml:space="preserve">Sekcji ds. Organizacji Kształcenia </w:t>
            </w:r>
            <w:r w:rsidR="00F76F80" w:rsidRPr="00765B0C">
              <w:rPr>
                <w:color w:val="auto"/>
              </w:rPr>
              <w:t xml:space="preserve">w terminie do </w:t>
            </w:r>
            <w:r w:rsidR="00932511" w:rsidRPr="00765B0C">
              <w:rPr>
                <w:color w:val="auto"/>
              </w:rPr>
              <w:t xml:space="preserve">25 października danego roku </w:t>
            </w:r>
            <w:r w:rsidR="00FD5705" w:rsidRPr="00765B0C">
              <w:rPr>
                <w:color w:val="auto"/>
              </w:rPr>
              <w:t>(w wersji papierowej oraz elektronicznej)</w:t>
            </w:r>
            <w:r w:rsidR="00F76F80" w:rsidRPr="00765B0C">
              <w:rPr>
                <w:color w:val="auto"/>
              </w:rPr>
              <w:t>.</w:t>
            </w:r>
          </w:p>
          <w:p w14:paraId="75EA9463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strike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B924D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</w:p>
          <w:p w14:paraId="45386306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Katedra/ zakład/jednostka</w:t>
            </w:r>
          </w:p>
          <w:p w14:paraId="1F3BA8DC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ogólnouczelniana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9C4EE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417" w:right="283" w:hanging="283"/>
              <w:rPr>
                <w:color w:val="auto"/>
              </w:rPr>
            </w:pPr>
          </w:p>
          <w:p w14:paraId="3F1B8060" w14:textId="2586352B" w:rsidR="00CB1670" w:rsidRPr="00765B0C" w:rsidRDefault="00CB1670" w:rsidP="001A1A9D">
            <w:pPr>
              <w:pStyle w:val="Tekstpodstawowy1"/>
              <w:shd w:val="clear" w:color="auto" w:fill="auto"/>
              <w:spacing w:before="10" w:after="10" w:line="230" w:lineRule="exact"/>
              <w:ind w:left="276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Wzór rozliczenia godzin dydaktycznych nauczycieli akademickich zatrudnionych w PB w</w:t>
            </w:r>
            <w:r w:rsidR="00093DF5" w:rsidRPr="00765B0C">
              <w:rPr>
                <w:color w:val="auto"/>
              </w:rPr>
              <w:t> </w:t>
            </w:r>
            <w:r w:rsidRPr="00765B0C">
              <w:rPr>
                <w:color w:val="auto"/>
              </w:rPr>
              <w:t>ramach stosunku pracy</w:t>
            </w:r>
            <w:r w:rsidR="001A1A9D">
              <w:rPr>
                <w:color w:val="auto"/>
              </w:rPr>
              <w:t xml:space="preserve"> - </w:t>
            </w:r>
            <w:r w:rsidRPr="00765B0C">
              <w:rPr>
                <w:color w:val="auto"/>
              </w:rPr>
              <w:t xml:space="preserve">studia stacjonarne </w:t>
            </w:r>
            <w:r w:rsidR="00B939EA" w:rsidRPr="00765B0C">
              <w:rPr>
                <w:color w:val="auto"/>
              </w:rPr>
              <w:t xml:space="preserve">i niestacjonarne </w:t>
            </w:r>
            <w:r w:rsidRPr="00765B0C">
              <w:rPr>
                <w:color w:val="auto"/>
              </w:rPr>
              <w:t xml:space="preserve">- </w:t>
            </w:r>
            <w:r w:rsidRPr="00765B0C">
              <w:rPr>
                <w:b/>
                <w:color w:val="auto"/>
              </w:rPr>
              <w:t>zał. nr 11</w:t>
            </w:r>
            <w:r w:rsidR="001A1A9D">
              <w:rPr>
                <w:color w:val="auto"/>
              </w:rPr>
              <w:t>.</w:t>
            </w:r>
          </w:p>
          <w:p w14:paraId="58F2AB51" w14:textId="25BF805F" w:rsidR="00CB1670" w:rsidRPr="00765B0C" w:rsidRDefault="00CB1670" w:rsidP="00CB1670">
            <w:pPr>
              <w:pStyle w:val="Tekstpodstawowy1"/>
              <w:shd w:val="clear" w:color="auto" w:fill="auto"/>
              <w:tabs>
                <w:tab w:val="left" w:pos="260"/>
              </w:tabs>
              <w:spacing w:before="10" w:after="10" w:line="230" w:lineRule="exact"/>
              <w:ind w:left="559" w:right="283" w:hanging="283"/>
              <w:rPr>
                <w:color w:val="auto"/>
              </w:rPr>
            </w:pPr>
            <w:r w:rsidRPr="00765B0C">
              <w:rPr>
                <w:color w:val="auto"/>
              </w:rPr>
              <w:t xml:space="preserve">Plan rozliczenia należy aktualizować na bieżąco. </w:t>
            </w:r>
          </w:p>
          <w:p w14:paraId="3C3E115A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417" w:right="283" w:hanging="283"/>
              <w:rPr>
                <w:strike/>
                <w:color w:val="auto"/>
              </w:rPr>
            </w:pPr>
          </w:p>
          <w:p w14:paraId="342C6EDB" w14:textId="34A43E7B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76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lastRenderedPageBreak/>
              <w:t>Rozliczenie godzin zajęć dydaktycznych sporządza się:</w:t>
            </w:r>
          </w:p>
          <w:p w14:paraId="27A59423" w14:textId="641CA40A" w:rsidR="00CB1670" w:rsidRPr="00765B0C" w:rsidRDefault="00CB1670" w:rsidP="006E5649">
            <w:pPr>
              <w:pStyle w:val="Tekstpodstawowy1"/>
              <w:numPr>
                <w:ilvl w:val="0"/>
                <w:numId w:val="22"/>
              </w:numPr>
              <w:shd w:val="clear" w:color="auto" w:fill="auto"/>
              <w:spacing w:before="10" w:after="10" w:line="230" w:lineRule="exact"/>
              <w:ind w:left="559" w:right="283" w:hanging="283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 xml:space="preserve">na podstawie </w:t>
            </w:r>
            <w:r w:rsidRPr="00765B0C">
              <w:rPr>
                <w:b/>
                <w:color w:val="auto"/>
              </w:rPr>
              <w:t>sprawozdań z realizacji zajęć dydaktycznych</w:t>
            </w:r>
            <w:r w:rsidRPr="00765B0C">
              <w:rPr>
                <w:color w:val="auto"/>
              </w:rPr>
              <w:t xml:space="preserve"> oraz</w:t>
            </w:r>
            <w:r w:rsidR="006E5649" w:rsidRPr="00765B0C">
              <w:rPr>
                <w:color w:val="auto"/>
              </w:rPr>
              <w:t xml:space="preserve"> </w:t>
            </w:r>
            <w:r w:rsidRPr="00765B0C">
              <w:rPr>
                <w:color w:val="auto"/>
              </w:rPr>
              <w:t xml:space="preserve">w przypadku uzupełnienia pensum innymi formami aktywności - </w:t>
            </w:r>
            <w:r w:rsidRPr="00765B0C">
              <w:rPr>
                <w:b/>
                <w:color w:val="auto"/>
              </w:rPr>
              <w:t xml:space="preserve">wykazu członków komisji egzaminu dyplomowego pełniących funkcję </w:t>
            </w:r>
            <w:r w:rsidR="00F76F80" w:rsidRPr="00765B0C">
              <w:rPr>
                <w:b/>
                <w:color w:val="auto"/>
              </w:rPr>
              <w:t>opiekuna pracy dyplomowej</w:t>
            </w:r>
            <w:r w:rsidR="00F76F80" w:rsidRPr="00765B0C">
              <w:rPr>
                <w:color w:val="auto"/>
              </w:rPr>
              <w:t xml:space="preserve"> </w:t>
            </w:r>
            <w:r w:rsidRPr="00765B0C">
              <w:rPr>
                <w:color w:val="auto"/>
              </w:rPr>
              <w:t>(dla prac dyplomowych ujętych w indywidualnej karcie przydziału prac dyplomowych na dany rok akademicki) i/lub dokumentów potwierdzających zajęcia w ramach umów o współpracy ze szkołami dla uczniów szkół ponadpodstawowych</w:t>
            </w:r>
            <w:r w:rsidR="001A1A9D">
              <w:rPr>
                <w:color w:val="auto"/>
              </w:rPr>
              <w:t>;</w:t>
            </w:r>
          </w:p>
          <w:p w14:paraId="43AA3D7D" w14:textId="2C51A445" w:rsidR="00CB1670" w:rsidRPr="00765B0C" w:rsidRDefault="00CB1670" w:rsidP="006E5649">
            <w:pPr>
              <w:pStyle w:val="Tekstpodstawowy1"/>
              <w:numPr>
                <w:ilvl w:val="0"/>
                <w:numId w:val="22"/>
              </w:numPr>
              <w:shd w:val="clear" w:color="auto" w:fill="auto"/>
              <w:spacing w:before="10" w:after="10" w:line="230" w:lineRule="exact"/>
              <w:ind w:left="559" w:right="283" w:hanging="283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 xml:space="preserve">wg. stawek obowiązujących dla stanowiska, na którym nauczyciel akademicki był zatrudniony </w:t>
            </w:r>
            <w:r w:rsidR="006B1B98" w:rsidRPr="00765B0C">
              <w:rPr>
                <w:color w:val="auto"/>
              </w:rPr>
              <w:t xml:space="preserve">w dniu 30 września </w:t>
            </w:r>
            <w:r w:rsidR="00B939EA" w:rsidRPr="00765B0C">
              <w:rPr>
                <w:color w:val="auto"/>
              </w:rPr>
              <w:t xml:space="preserve">(koniec roku akademickiego) </w:t>
            </w:r>
            <w:r w:rsidR="006B1B98" w:rsidRPr="00765B0C">
              <w:rPr>
                <w:color w:val="auto"/>
              </w:rPr>
              <w:t xml:space="preserve">lub </w:t>
            </w:r>
            <w:r w:rsidRPr="00765B0C">
              <w:rPr>
                <w:color w:val="auto"/>
              </w:rPr>
              <w:t xml:space="preserve">w ostatnim dniu okresu, którego dotyczy rozliczenie. </w:t>
            </w:r>
          </w:p>
          <w:p w14:paraId="69735D4F" w14:textId="589CD353" w:rsidR="00CB1670" w:rsidRPr="00765B0C" w:rsidRDefault="00CB1670" w:rsidP="001A1A9D">
            <w:pPr>
              <w:pStyle w:val="Tekstpodstawowy1"/>
              <w:shd w:val="clear" w:color="auto" w:fill="auto"/>
              <w:spacing w:before="10" w:after="10" w:line="230" w:lineRule="exact"/>
              <w:ind w:left="276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Okresem rozliczeniowym jest rok akademicki.</w:t>
            </w:r>
            <w:r w:rsidR="006B1B98" w:rsidRPr="00765B0C">
              <w:rPr>
                <w:color w:val="auto"/>
              </w:rPr>
              <w:t xml:space="preserve"> Datą określającą koniec roku akademickiego jest ostatni dzień września.</w:t>
            </w:r>
          </w:p>
          <w:p w14:paraId="0B7D39A5" w14:textId="0A6E5C09" w:rsidR="006B1B98" w:rsidRPr="00765B0C" w:rsidRDefault="006B1B98" w:rsidP="00CB1670">
            <w:pPr>
              <w:pStyle w:val="Tekstpodstawowy1"/>
              <w:shd w:val="clear" w:color="auto" w:fill="auto"/>
              <w:spacing w:before="10" w:after="10" w:line="230" w:lineRule="exact"/>
              <w:ind w:left="276" w:right="283" w:firstLine="0"/>
              <w:jc w:val="both"/>
              <w:rPr>
                <w:color w:val="auto"/>
              </w:rPr>
            </w:pPr>
          </w:p>
          <w:p w14:paraId="34AAEF60" w14:textId="0770ED32" w:rsidR="006B1B98" w:rsidRPr="00765B0C" w:rsidRDefault="006B1B98" w:rsidP="006B1B98">
            <w:pPr>
              <w:pStyle w:val="Tekstpodstawowy1"/>
              <w:shd w:val="clear" w:color="auto" w:fill="auto"/>
              <w:spacing w:before="10" w:after="10" w:line="235" w:lineRule="exact"/>
              <w:ind w:left="276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 xml:space="preserve">Numery </w:t>
            </w:r>
            <w:r w:rsidR="00FD5705" w:rsidRPr="00765B0C">
              <w:rPr>
                <w:color w:val="auto"/>
              </w:rPr>
              <w:t xml:space="preserve">ewidencyjne </w:t>
            </w:r>
            <w:r w:rsidRPr="00765B0C">
              <w:rPr>
                <w:color w:val="auto"/>
              </w:rPr>
              <w:t>nauczycieli akademickich</w:t>
            </w:r>
            <w:r w:rsidR="00B939EA" w:rsidRPr="00765B0C">
              <w:rPr>
                <w:color w:val="auto"/>
              </w:rPr>
              <w:t>,</w:t>
            </w:r>
            <w:r w:rsidRPr="00765B0C">
              <w:rPr>
                <w:color w:val="auto"/>
              </w:rPr>
              <w:t xml:space="preserve"> wskazane w załączniku nr 11</w:t>
            </w:r>
            <w:r w:rsidR="00B939EA" w:rsidRPr="00765B0C">
              <w:rPr>
                <w:color w:val="auto"/>
              </w:rPr>
              <w:t>,</w:t>
            </w:r>
            <w:r w:rsidRPr="00765B0C">
              <w:rPr>
                <w:color w:val="auto"/>
              </w:rPr>
              <w:t xml:space="preserve"> DSP przekazuje na wydziały.</w:t>
            </w:r>
          </w:p>
          <w:p w14:paraId="632BACAC" w14:textId="1D8C2192" w:rsidR="002E2A6F" w:rsidRPr="00765B0C" w:rsidRDefault="006E5649" w:rsidP="002E2A6F">
            <w:pPr>
              <w:pStyle w:val="Tekstpodstawowy1"/>
              <w:shd w:val="clear" w:color="auto" w:fill="auto"/>
              <w:spacing w:before="10" w:after="10" w:line="235" w:lineRule="exact"/>
              <w:ind w:left="276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>Oryginały rozliczenia godzin zajęć dydaktycznych są przechowywane na wydziale i archiwizowane przez wydział.</w:t>
            </w:r>
            <w:r w:rsidR="002E2A6F" w:rsidRPr="00765B0C">
              <w:rPr>
                <w:color w:val="auto"/>
              </w:rPr>
              <w:t xml:space="preserve"> Kopię rozliczenia należy przekazać do Sekcji ds. Organizacji Kształcenia (w wersji papierowej oraz elektronicznej).</w:t>
            </w:r>
          </w:p>
          <w:p w14:paraId="50E6E09A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right="283" w:firstLine="0"/>
              <w:jc w:val="both"/>
              <w:rPr>
                <w:color w:val="auto"/>
              </w:rPr>
            </w:pPr>
          </w:p>
          <w:p w14:paraId="3ED905FF" w14:textId="454AB4F4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76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t xml:space="preserve">W przypadku nie wykonania przez nauczyciela obowiązującego pensum dziekan wydziału/kierownik jednostki ogólnouczelnianej jest zobowiązany do przedłożenia Rektorowi wyjaśnień i wniosków tej sprawie, w terminie </w:t>
            </w:r>
            <w:r w:rsidRPr="00765B0C">
              <w:rPr>
                <w:b/>
                <w:color w:val="auto"/>
              </w:rPr>
              <w:t>do 30 listopada danego roku.</w:t>
            </w:r>
          </w:p>
        </w:tc>
      </w:tr>
      <w:tr w:rsidR="00765B0C" w:rsidRPr="00765B0C" w14:paraId="1416DFFE" w14:textId="77777777" w:rsidTr="00DC7985">
        <w:trPr>
          <w:trHeight w:val="10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13541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</w:p>
          <w:p w14:paraId="29E4DD40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40" w:lineRule="auto"/>
              <w:ind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 xml:space="preserve">  10</w:t>
            </w:r>
          </w:p>
          <w:p w14:paraId="4C08A389" w14:textId="58039E20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40" w:lineRule="auto"/>
              <w:ind w:right="283" w:firstLine="0"/>
              <w:jc w:val="center"/>
              <w:rPr>
                <w:color w:val="auto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69CF5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5" w:lineRule="exact"/>
              <w:ind w:left="283" w:right="283" w:firstLine="0"/>
              <w:rPr>
                <w:color w:val="auto"/>
                <w:highlight w:val="magenta"/>
              </w:rPr>
            </w:pPr>
          </w:p>
          <w:p w14:paraId="1B7022D8" w14:textId="30D77DAD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5" w:lineRule="exact"/>
              <w:ind w:left="283" w:right="283" w:firstLine="0"/>
              <w:rPr>
                <w:color w:val="auto"/>
                <w:highlight w:val="magenta"/>
              </w:rPr>
            </w:pPr>
            <w:r w:rsidRPr="00765B0C">
              <w:rPr>
                <w:color w:val="auto"/>
              </w:rPr>
              <w:t>Rozliczenie dodatków do zrealizowanych godzin oraz wynagrodzenia dodatkowego</w:t>
            </w:r>
            <w:r w:rsidR="001A1A9D">
              <w:rPr>
                <w:color w:val="auto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58905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</w:p>
          <w:p w14:paraId="08111EE4" w14:textId="2D5DFE25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Plan rozliczenia dodatków - po rozpoczęciu semestru</w:t>
            </w:r>
            <w:r w:rsidR="001A1A9D">
              <w:rPr>
                <w:color w:val="auto"/>
              </w:rPr>
              <w:t>.</w:t>
            </w:r>
          </w:p>
          <w:p w14:paraId="51BAD884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strike/>
                <w:color w:val="auto"/>
              </w:rPr>
            </w:pPr>
          </w:p>
          <w:p w14:paraId="5FF0EDC1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</w:p>
          <w:p w14:paraId="77F90178" w14:textId="6960EF8B" w:rsidR="006E5649" w:rsidRPr="00765B0C" w:rsidRDefault="00F76F80" w:rsidP="001A1A9D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strike/>
                <w:color w:val="auto"/>
              </w:rPr>
            </w:pPr>
            <w:r w:rsidRPr="00765B0C">
              <w:rPr>
                <w:color w:val="auto"/>
              </w:rPr>
              <w:t>Rozliczenie - po zakończeniu roku akademickiego (obejmujące cały rok akademicki)</w:t>
            </w:r>
            <w:r w:rsidR="006E5649" w:rsidRPr="00765B0C">
              <w:rPr>
                <w:color w:val="auto"/>
              </w:rPr>
              <w:t>. Kopię rozliczenia należy przekazać do Sekcji ds. Organizacji Kształcenia w terminie do 25 października danego roku (w wersji</w:t>
            </w:r>
            <w:r w:rsidR="001A1A9D">
              <w:rPr>
                <w:color w:val="auto"/>
              </w:rPr>
              <w:t xml:space="preserve"> </w:t>
            </w:r>
            <w:r w:rsidR="006E5649" w:rsidRPr="00765B0C">
              <w:rPr>
                <w:color w:val="auto"/>
              </w:rPr>
              <w:t xml:space="preserve">papierowej </w:t>
            </w:r>
            <w:r w:rsidR="006E5649" w:rsidRPr="001A1A9D">
              <w:rPr>
                <w:color w:val="auto"/>
              </w:rPr>
              <w:t>oraz</w:t>
            </w:r>
            <w:r w:rsidR="006E5649" w:rsidRPr="00765B0C">
              <w:rPr>
                <w:color w:val="auto"/>
              </w:rPr>
              <w:t xml:space="preserve"> elektronicznej).</w:t>
            </w:r>
          </w:p>
          <w:p w14:paraId="5CD08349" w14:textId="1DF91721" w:rsidR="00F76F80" w:rsidRPr="00765B0C" w:rsidRDefault="00F76F80" w:rsidP="00F76F8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strike/>
                <w:color w:val="auto"/>
              </w:rPr>
            </w:pPr>
          </w:p>
          <w:p w14:paraId="35AA66B0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24A06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</w:p>
          <w:p w14:paraId="554EAB16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Katedra/ zakład/jednostka</w:t>
            </w:r>
          </w:p>
          <w:p w14:paraId="46063BD7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ogólnouczelniana</w:t>
            </w:r>
          </w:p>
          <w:p w14:paraId="78328091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B363C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</w:p>
          <w:p w14:paraId="45DC6381" w14:textId="7A660FE5" w:rsidR="00CB1670" w:rsidRPr="00765B0C" w:rsidRDefault="00CB1670" w:rsidP="001A1A9D">
            <w:pPr>
              <w:pStyle w:val="Tekstpodstawowy1"/>
              <w:shd w:val="clear" w:color="auto" w:fill="auto"/>
              <w:tabs>
                <w:tab w:val="left" w:pos="260"/>
              </w:tabs>
              <w:spacing w:before="10" w:after="10" w:line="230" w:lineRule="exact"/>
              <w:ind w:left="282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 xml:space="preserve">Wzór rozliczenia dodatków  do zrealizowanych godzin oraz wynagrodzenia dodatkowego - </w:t>
            </w:r>
            <w:r w:rsidRPr="00765B0C">
              <w:rPr>
                <w:b/>
                <w:color w:val="auto"/>
              </w:rPr>
              <w:t>zał. nr 12</w:t>
            </w:r>
            <w:r w:rsidRPr="00765B0C">
              <w:rPr>
                <w:color w:val="auto"/>
              </w:rPr>
              <w:t>.</w:t>
            </w:r>
          </w:p>
          <w:p w14:paraId="3C332D48" w14:textId="747C9BB9" w:rsidR="00CB1670" w:rsidRPr="00765B0C" w:rsidRDefault="00CB1670" w:rsidP="001A1A9D">
            <w:pPr>
              <w:pStyle w:val="Tekstpodstawowy1"/>
              <w:shd w:val="clear" w:color="auto" w:fill="auto"/>
              <w:spacing w:before="10" w:after="10" w:line="230" w:lineRule="exact"/>
              <w:ind w:right="283" w:firstLine="282"/>
              <w:rPr>
                <w:color w:val="auto"/>
              </w:rPr>
            </w:pPr>
            <w:r w:rsidRPr="001A1A9D">
              <w:rPr>
                <w:color w:val="auto"/>
              </w:rPr>
              <w:t>Plan</w:t>
            </w:r>
            <w:r w:rsidRPr="00765B0C">
              <w:rPr>
                <w:color w:val="auto"/>
              </w:rPr>
              <w:t xml:space="preserve"> rozliczenia dodatków należy aktualizować na bieżąco. </w:t>
            </w:r>
          </w:p>
          <w:p w14:paraId="6A980EB6" w14:textId="77777777" w:rsidR="00CB1670" w:rsidRPr="00765B0C" w:rsidRDefault="00CB1670" w:rsidP="00126B32">
            <w:pPr>
              <w:pStyle w:val="Tekstpodstawowy1"/>
              <w:numPr>
                <w:ilvl w:val="0"/>
                <w:numId w:val="43"/>
              </w:numPr>
              <w:shd w:val="clear" w:color="auto" w:fill="auto"/>
              <w:spacing w:before="10" w:after="10" w:line="230" w:lineRule="exact"/>
              <w:ind w:left="282" w:right="283" w:hanging="142"/>
              <w:rPr>
                <w:color w:val="auto"/>
              </w:rPr>
            </w:pPr>
            <w:r w:rsidRPr="00765B0C">
              <w:rPr>
                <w:b/>
                <w:color w:val="auto"/>
                <w:u w:val="single"/>
              </w:rPr>
              <w:t>Rozliczenie dodatków do zrealizowanych godzin</w:t>
            </w:r>
            <w:r w:rsidRPr="00765B0C">
              <w:rPr>
                <w:color w:val="auto"/>
              </w:rPr>
              <w:t xml:space="preserve">  oraz wynagrodzenia dodatkowego sporządza się na podstawie </w:t>
            </w:r>
            <w:r w:rsidRPr="00765B0C">
              <w:rPr>
                <w:b/>
                <w:color w:val="auto"/>
              </w:rPr>
              <w:t>sprawozdań z realizacji zajęć dydaktycznych</w:t>
            </w:r>
            <w:r w:rsidRPr="00765B0C">
              <w:rPr>
                <w:color w:val="auto"/>
              </w:rPr>
              <w:t xml:space="preserve"> oraz w przypadku:</w:t>
            </w:r>
          </w:p>
          <w:p w14:paraId="66795679" w14:textId="55D97342" w:rsidR="00CB1670" w:rsidRPr="00765B0C" w:rsidRDefault="00CB1670" w:rsidP="00CB1670">
            <w:pPr>
              <w:pStyle w:val="Tekstpodstawowy1"/>
              <w:numPr>
                <w:ilvl w:val="0"/>
                <w:numId w:val="33"/>
              </w:numPr>
              <w:shd w:val="clear" w:color="auto" w:fill="auto"/>
              <w:spacing w:before="10" w:after="10" w:line="230" w:lineRule="exact"/>
              <w:ind w:left="417" w:right="283" w:hanging="283"/>
              <w:rPr>
                <w:color w:val="auto"/>
              </w:rPr>
            </w:pPr>
            <w:r w:rsidRPr="00765B0C">
              <w:rPr>
                <w:color w:val="auto"/>
              </w:rPr>
              <w:t xml:space="preserve">zajęć ujętych w rozkładzie zajęć dydaktycznych prowadzonych w języku obcym – zgodnie z wnioskiem w sprawie ujęcia zajęć dydaktycznych prowadzonych  w języku obcym w rozkładzie zajęć dydaktycznych zatwierdzonym przez </w:t>
            </w:r>
            <w:r w:rsidR="00A63FE7" w:rsidRPr="00765B0C">
              <w:rPr>
                <w:color w:val="auto"/>
              </w:rPr>
              <w:t xml:space="preserve">właściwego </w:t>
            </w:r>
            <w:r w:rsidRPr="00765B0C">
              <w:rPr>
                <w:color w:val="auto"/>
              </w:rPr>
              <w:t xml:space="preserve">prorektora ds. </w:t>
            </w:r>
            <w:r w:rsidR="00042E7F" w:rsidRPr="00765B0C">
              <w:rPr>
                <w:color w:val="auto"/>
              </w:rPr>
              <w:t>kształcenia</w:t>
            </w:r>
            <w:r w:rsidR="001A1A9D">
              <w:rPr>
                <w:color w:val="auto"/>
              </w:rPr>
              <w:t>;</w:t>
            </w:r>
          </w:p>
          <w:p w14:paraId="57F7518C" w14:textId="14B12E7A" w:rsidR="00CB1670" w:rsidRPr="00765B0C" w:rsidRDefault="00CB1670" w:rsidP="00CB1670">
            <w:pPr>
              <w:pStyle w:val="Tekstpodstawowy1"/>
              <w:numPr>
                <w:ilvl w:val="0"/>
                <w:numId w:val="33"/>
              </w:numPr>
              <w:shd w:val="clear" w:color="auto" w:fill="auto"/>
              <w:spacing w:before="10" w:after="10" w:line="230" w:lineRule="exact"/>
              <w:ind w:left="417" w:right="283" w:hanging="283"/>
              <w:rPr>
                <w:color w:val="auto"/>
              </w:rPr>
            </w:pPr>
            <w:r w:rsidRPr="00765B0C">
              <w:rPr>
                <w:color w:val="auto"/>
              </w:rPr>
              <w:t xml:space="preserve">godzin wynikających z prowadzenia pracy dyplomowej w języku obcym – na podstawie wykazu członków komisji egzaminu dyplomowego pełniących funkcję </w:t>
            </w:r>
            <w:r w:rsidR="00B74B29" w:rsidRPr="00765B0C">
              <w:rPr>
                <w:color w:val="auto"/>
              </w:rPr>
              <w:t xml:space="preserve">opiekuna pracy dyplomowej </w:t>
            </w:r>
            <w:r w:rsidRPr="00765B0C">
              <w:rPr>
                <w:color w:val="auto"/>
              </w:rPr>
              <w:t>sporządzonego przez Dziekanat/Sekretariat Katedry</w:t>
            </w:r>
            <w:r w:rsidR="001A1A9D">
              <w:rPr>
                <w:color w:val="auto"/>
              </w:rPr>
              <w:t>;</w:t>
            </w:r>
          </w:p>
          <w:p w14:paraId="46004FC9" w14:textId="6DC4BC29" w:rsidR="00CB1670" w:rsidRPr="00765B0C" w:rsidRDefault="00CB1670" w:rsidP="00CB1670">
            <w:pPr>
              <w:pStyle w:val="Tekstpodstawowy1"/>
              <w:numPr>
                <w:ilvl w:val="0"/>
                <w:numId w:val="33"/>
              </w:numPr>
              <w:shd w:val="clear" w:color="auto" w:fill="auto"/>
              <w:spacing w:before="10" w:after="10" w:line="230" w:lineRule="exact"/>
              <w:ind w:left="417" w:right="283" w:hanging="283"/>
              <w:rPr>
                <w:color w:val="auto"/>
              </w:rPr>
            </w:pPr>
            <w:r w:rsidRPr="00765B0C">
              <w:rPr>
                <w:color w:val="auto"/>
              </w:rPr>
              <w:lastRenderedPageBreak/>
              <w:t>wykładów prowadzonych w grupie powyżej 100 osób – na podstawie liczby osób w protokole z egzaminu/zaliczenia wykładu</w:t>
            </w:r>
            <w:r w:rsidR="001A1A9D">
              <w:rPr>
                <w:color w:val="auto"/>
              </w:rPr>
              <w:t>;</w:t>
            </w:r>
          </w:p>
          <w:p w14:paraId="1501A964" w14:textId="7796428E" w:rsidR="00CB1670" w:rsidRPr="00765B0C" w:rsidRDefault="00CB1670" w:rsidP="00CB1670">
            <w:pPr>
              <w:pStyle w:val="Tekstpodstawowy1"/>
              <w:numPr>
                <w:ilvl w:val="0"/>
                <w:numId w:val="33"/>
              </w:numPr>
              <w:shd w:val="clear" w:color="auto" w:fill="auto"/>
              <w:spacing w:before="10" w:after="10" w:line="230" w:lineRule="exact"/>
              <w:ind w:left="417" w:right="283" w:hanging="283"/>
              <w:rPr>
                <w:color w:val="auto"/>
              </w:rPr>
            </w:pPr>
            <w:r w:rsidRPr="00765B0C">
              <w:rPr>
                <w:color w:val="auto"/>
              </w:rPr>
              <w:t>ćwiczeń audytoryjnych prowadzonych z wykorzystaniem metod i technik kształcenia na odległość w grupie powyżej 55 osób – na podstawie liczby studentów wpisanej w sprawozdaniu</w:t>
            </w:r>
            <w:r w:rsidR="001A1A9D">
              <w:rPr>
                <w:color w:val="auto"/>
              </w:rPr>
              <w:t>;</w:t>
            </w:r>
          </w:p>
          <w:p w14:paraId="7BCC0CDC" w14:textId="1D02698C" w:rsidR="00CB1670" w:rsidRPr="00765B0C" w:rsidRDefault="00CB1670" w:rsidP="00CB1670">
            <w:pPr>
              <w:pStyle w:val="Tekstpodstawowy1"/>
              <w:numPr>
                <w:ilvl w:val="0"/>
                <w:numId w:val="33"/>
              </w:numPr>
              <w:shd w:val="clear" w:color="auto" w:fill="auto"/>
              <w:spacing w:before="10" w:after="10" w:line="230" w:lineRule="exact"/>
              <w:ind w:left="417" w:right="283" w:hanging="283"/>
              <w:rPr>
                <w:color w:val="auto"/>
              </w:rPr>
            </w:pPr>
            <w:r w:rsidRPr="00765B0C">
              <w:rPr>
                <w:color w:val="auto"/>
              </w:rPr>
              <w:t xml:space="preserve">pracy dyplomowej – wykazu członków komisji egzaminu dyplomowego pełniących funkcję </w:t>
            </w:r>
            <w:r w:rsidR="00FD5705" w:rsidRPr="00765B0C">
              <w:rPr>
                <w:color w:val="auto"/>
              </w:rPr>
              <w:t xml:space="preserve">opiekuna pracy dyplomowej </w:t>
            </w:r>
            <w:r w:rsidRPr="00765B0C">
              <w:rPr>
                <w:color w:val="auto"/>
              </w:rPr>
              <w:t>sporządzonego przez Dziekanat/Sekretariat Katedry</w:t>
            </w:r>
            <w:r w:rsidR="0055576F" w:rsidRPr="00765B0C">
              <w:rPr>
                <w:color w:val="auto"/>
              </w:rPr>
              <w:t xml:space="preserve"> i zatwierdzonego przez Dziekana</w:t>
            </w:r>
            <w:r w:rsidR="001A1A9D">
              <w:rPr>
                <w:color w:val="auto"/>
              </w:rPr>
              <w:t>;</w:t>
            </w:r>
          </w:p>
          <w:p w14:paraId="6922D5A6" w14:textId="12598931" w:rsidR="00CB1670" w:rsidRPr="00765B0C" w:rsidRDefault="00CB1670" w:rsidP="00CB1670">
            <w:pPr>
              <w:pStyle w:val="Tekstpodstawowy1"/>
              <w:numPr>
                <w:ilvl w:val="0"/>
                <w:numId w:val="33"/>
              </w:numPr>
              <w:shd w:val="clear" w:color="auto" w:fill="auto"/>
              <w:spacing w:before="10" w:after="10" w:line="230" w:lineRule="exact"/>
              <w:ind w:left="417" w:right="283" w:hanging="283"/>
              <w:rPr>
                <w:color w:val="auto"/>
              </w:rPr>
            </w:pPr>
            <w:r w:rsidRPr="00765B0C">
              <w:rPr>
                <w:color w:val="auto"/>
              </w:rPr>
              <w:t>zajęć z przedmiotu nieujętego w danym semestrze w rozkładzie zajęć dydaktycznych dla studentów:</w:t>
            </w:r>
          </w:p>
          <w:p w14:paraId="51E90155" w14:textId="5C0376DE" w:rsidR="00CB1670" w:rsidRPr="00765B0C" w:rsidRDefault="00CB1670" w:rsidP="00CB1670">
            <w:pPr>
              <w:pStyle w:val="Tekstpodstawowy1"/>
              <w:numPr>
                <w:ilvl w:val="0"/>
                <w:numId w:val="32"/>
              </w:numPr>
              <w:shd w:val="clear" w:color="auto" w:fill="auto"/>
              <w:spacing w:before="10" w:after="10" w:line="230" w:lineRule="exact"/>
              <w:ind w:right="283"/>
              <w:rPr>
                <w:color w:val="auto"/>
              </w:rPr>
            </w:pPr>
            <w:r w:rsidRPr="00765B0C">
              <w:rPr>
                <w:color w:val="auto"/>
              </w:rPr>
              <w:t xml:space="preserve">studiujących według indywidualnego programu studiów – na podstawie zgody </w:t>
            </w:r>
            <w:r w:rsidR="008C511D" w:rsidRPr="00765B0C">
              <w:rPr>
                <w:color w:val="auto"/>
              </w:rPr>
              <w:t>właściwego</w:t>
            </w:r>
            <w:r w:rsidR="006A1BAE" w:rsidRPr="00765B0C">
              <w:rPr>
                <w:color w:val="auto"/>
              </w:rPr>
              <w:t xml:space="preserve"> </w:t>
            </w:r>
            <w:r w:rsidR="00C17509" w:rsidRPr="00765B0C">
              <w:rPr>
                <w:color w:val="auto"/>
              </w:rPr>
              <w:t>prorektora ds. kształcenia</w:t>
            </w:r>
            <w:r w:rsidR="001A1A9D">
              <w:rPr>
                <w:color w:val="auto"/>
              </w:rPr>
              <w:t>,</w:t>
            </w:r>
          </w:p>
          <w:p w14:paraId="574A3C0E" w14:textId="5A1D6912" w:rsidR="00CB1670" w:rsidRPr="00765B0C" w:rsidRDefault="00CB1670" w:rsidP="00CB1670">
            <w:pPr>
              <w:pStyle w:val="Tekstpodstawowy1"/>
              <w:numPr>
                <w:ilvl w:val="0"/>
                <w:numId w:val="32"/>
              </w:numPr>
              <w:shd w:val="clear" w:color="auto" w:fill="auto"/>
              <w:spacing w:before="10" w:after="10" w:line="230" w:lineRule="exact"/>
              <w:ind w:right="283"/>
              <w:rPr>
                <w:color w:val="auto"/>
              </w:rPr>
            </w:pPr>
            <w:r w:rsidRPr="00765B0C">
              <w:rPr>
                <w:color w:val="auto"/>
              </w:rPr>
              <w:t xml:space="preserve">realizujących różnice programowe – na podstawie zgody </w:t>
            </w:r>
            <w:r w:rsidR="008C511D" w:rsidRPr="00765B0C">
              <w:rPr>
                <w:color w:val="auto"/>
              </w:rPr>
              <w:t>właściwego prorektora ds. kształcenia</w:t>
            </w:r>
            <w:r w:rsidRPr="00765B0C">
              <w:rPr>
                <w:color w:val="auto"/>
              </w:rPr>
              <w:t>;</w:t>
            </w:r>
          </w:p>
          <w:p w14:paraId="31DB48E6" w14:textId="2EC1CFA7" w:rsidR="008C511D" w:rsidRPr="00765B0C" w:rsidRDefault="00CB1670" w:rsidP="008C511D">
            <w:pPr>
              <w:pStyle w:val="Tekstpodstawowy1"/>
              <w:numPr>
                <w:ilvl w:val="0"/>
                <w:numId w:val="33"/>
              </w:numPr>
              <w:shd w:val="clear" w:color="auto" w:fill="auto"/>
              <w:spacing w:before="10" w:after="10" w:line="230" w:lineRule="exact"/>
              <w:ind w:left="417" w:right="283" w:hanging="283"/>
              <w:rPr>
                <w:color w:val="auto"/>
              </w:rPr>
            </w:pPr>
            <w:r w:rsidRPr="00765B0C">
              <w:rPr>
                <w:color w:val="auto"/>
              </w:rPr>
              <w:t>prowadzonych w języku obcym –</w:t>
            </w:r>
            <w:r w:rsidR="008C511D" w:rsidRPr="00765B0C">
              <w:rPr>
                <w:color w:val="auto"/>
              </w:rPr>
              <w:t>na podstawie zestawienia wydziałowego koordynatora ERASMUS+</w:t>
            </w:r>
            <w:r w:rsidR="001A1A9D">
              <w:rPr>
                <w:color w:val="auto"/>
              </w:rPr>
              <w:t>;</w:t>
            </w:r>
          </w:p>
          <w:p w14:paraId="16F72035" w14:textId="533B3E3E" w:rsidR="00CB1670" w:rsidRPr="00765B0C" w:rsidRDefault="00CB1670" w:rsidP="00CB1670">
            <w:pPr>
              <w:pStyle w:val="Tekstpodstawowy1"/>
              <w:numPr>
                <w:ilvl w:val="0"/>
                <w:numId w:val="33"/>
              </w:numPr>
              <w:shd w:val="clear" w:color="auto" w:fill="auto"/>
              <w:spacing w:before="10" w:after="10" w:line="230" w:lineRule="exact"/>
              <w:ind w:left="417" w:right="283" w:hanging="283"/>
              <w:rPr>
                <w:color w:val="auto"/>
              </w:rPr>
            </w:pPr>
            <w:r w:rsidRPr="00765B0C">
              <w:rPr>
                <w:color w:val="auto"/>
              </w:rPr>
              <w:t xml:space="preserve">pracy master </w:t>
            </w:r>
            <w:proofErr w:type="spellStart"/>
            <w:r w:rsidRPr="00765B0C">
              <w:rPr>
                <w:color w:val="auto"/>
              </w:rPr>
              <w:t>thesis</w:t>
            </w:r>
            <w:proofErr w:type="spellEnd"/>
            <w:r w:rsidRPr="00765B0C">
              <w:rPr>
                <w:color w:val="auto"/>
              </w:rPr>
              <w:t xml:space="preserve"> </w:t>
            </w:r>
            <w:proofErr w:type="spellStart"/>
            <w:r w:rsidRPr="00765B0C">
              <w:rPr>
                <w:color w:val="auto"/>
              </w:rPr>
              <w:t>project</w:t>
            </w:r>
            <w:proofErr w:type="spellEnd"/>
            <w:r w:rsidR="00307441" w:rsidRPr="00765B0C">
              <w:rPr>
                <w:color w:val="auto"/>
              </w:rPr>
              <w:t xml:space="preserve"> </w:t>
            </w:r>
            <w:r w:rsidRPr="00765B0C">
              <w:rPr>
                <w:color w:val="auto"/>
              </w:rPr>
              <w:t>– na podstawie zestawienia wydziałowego koordynatora ERASMUS+</w:t>
            </w:r>
            <w:r w:rsidR="001A1A9D">
              <w:rPr>
                <w:color w:val="auto"/>
              </w:rPr>
              <w:t>;</w:t>
            </w:r>
          </w:p>
          <w:p w14:paraId="219B5E22" w14:textId="433EC9B9" w:rsidR="00CB1670" w:rsidRPr="00765B0C" w:rsidRDefault="00CB1670" w:rsidP="00CB1670">
            <w:pPr>
              <w:pStyle w:val="Tekstpodstawowy1"/>
              <w:numPr>
                <w:ilvl w:val="0"/>
                <w:numId w:val="33"/>
              </w:numPr>
              <w:spacing w:before="10" w:after="10" w:line="230" w:lineRule="exact"/>
              <w:ind w:left="417" w:right="283" w:hanging="283"/>
              <w:rPr>
                <w:color w:val="auto"/>
              </w:rPr>
            </w:pPr>
            <w:r w:rsidRPr="00765B0C">
              <w:rPr>
                <w:color w:val="auto"/>
              </w:rPr>
              <w:t xml:space="preserve">pracy </w:t>
            </w:r>
            <w:proofErr w:type="spellStart"/>
            <w:r w:rsidRPr="00765B0C">
              <w:rPr>
                <w:color w:val="auto"/>
              </w:rPr>
              <w:t>final</w:t>
            </w:r>
            <w:proofErr w:type="spellEnd"/>
            <w:r w:rsidRPr="00765B0C">
              <w:rPr>
                <w:color w:val="auto"/>
              </w:rPr>
              <w:t xml:space="preserve"> </w:t>
            </w:r>
            <w:proofErr w:type="spellStart"/>
            <w:r w:rsidRPr="00765B0C">
              <w:rPr>
                <w:color w:val="auto"/>
              </w:rPr>
              <w:t>project</w:t>
            </w:r>
            <w:proofErr w:type="spellEnd"/>
            <w:r w:rsidRPr="00765B0C">
              <w:rPr>
                <w:color w:val="auto"/>
              </w:rPr>
              <w:t xml:space="preserve"> – na podstawie zestawienia wydziałowego koordynatora ERASMUS+;</w:t>
            </w:r>
          </w:p>
          <w:p w14:paraId="70E468C6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276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Zestawienie Koordynatora Wydziałowego ERASMUS+ powinno uwzględniać:</w:t>
            </w:r>
          </w:p>
          <w:p w14:paraId="114A94EF" w14:textId="71D3DC1B" w:rsidR="00CB1670" w:rsidRPr="00765B0C" w:rsidRDefault="00CB1670" w:rsidP="00CB1670">
            <w:pPr>
              <w:pStyle w:val="Tekstpodstawowy1"/>
              <w:numPr>
                <w:ilvl w:val="0"/>
                <w:numId w:val="31"/>
              </w:numPr>
              <w:shd w:val="clear" w:color="auto" w:fill="auto"/>
              <w:spacing w:before="10" w:after="10" w:line="230" w:lineRule="exact"/>
              <w:ind w:left="701" w:right="283" w:hanging="284"/>
              <w:rPr>
                <w:color w:val="auto"/>
              </w:rPr>
            </w:pPr>
            <w:r w:rsidRPr="00765B0C">
              <w:rPr>
                <w:color w:val="auto"/>
              </w:rPr>
              <w:t xml:space="preserve">wykaz zajęć ujętych w rozkładzie prowadzonych w języku obcym, </w:t>
            </w:r>
          </w:p>
          <w:p w14:paraId="3CDAD263" w14:textId="02FDF567" w:rsidR="00CB1670" w:rsidRPr="00765B0C" w:rsidRDefault="00CB1670" w:rsidP="00CB1670">
            <w:pPr>
              <w:pStyle w:val="Tekstpodstawowy1"/>
              <w:numPr>
                <w:ilvl w:val="0"/>
                <w:numId w:val="31"/>
              </w:numPr>
              <w:shd w:val="clear" w:color="auto" w:fill="auto"/>
              <w:spacing w:before="10" w:after="10" w:line="230" w:lineRule="exact"/>
              <w:ind w:left="701" w:right="283" w:hanging="284"/>
              <w:rPr>
                <w:strike/>
                <w:color w:val="auto"/>
              </w:rPr>
            </w:pPr>
            <w:r w:rsidRPr="00765B0C">
              <w:rPr>
                <w:color w:val="auto"/>
              </w:rPr>
              <w:t>wykaz zajęć prowadzonych w języku obcym z przedmiotu nieujętego w danym semestrze w rozkładzie zajęć dydaktycznych</w:t>
            </w:r>
            <w:r w:rsidR="008C511D" w:rsidRPr="00765B0C">
              <w:rPr>
                <w:color w:val="auto"/>
              </w:rPr>
              <w:t xml:space="preserve">, zawierający liczbę studentów w grupie, liczbę godzin </w:t>
            </w:r>
            <w:r w:rsidR="00F5698F" w:rsidRPr="00765B0C">
              <w:rPr>
                <w:color w:val="auto"/>
              </w:rPr>
              <w:t xml:space="preserve">danej formy </w:t>
            </w:r>
            <w:r w:rsidR="008C511D" w:rsidRPr="00765B0C">
              <w:rPr>
                <w:color w:val="auto"/>
              </w:rPr>
              <w:t>przedmiotu zawartą w programie studiów</w:t>
            </w:r>
            <w:r w:rsidRPr="00765B0C">
              <w:rPr>
                <w:color w:val="auto"/>
              </w:rPr>
              <w:t xml:space="preserve"> –</w:t>
            </w:r>
            <w:r w:rsidR="00DC7985" w:rsidRPr="00765B0C">
              <w:rPr>
                <w:color w:val="auto"/>
              </w:rPr>
              <w:t xml:space="preserve"> </w:t>
            </w:r>
            <w:r w:rsidR="00F5698F" w:rsidRPr="00765B0C">
              <w:rPr>
                <w:color w:val="auto"/>
              </w:rPr>
              <w:t>na podstawie zestawienia wydziałowego koordynatora ERASMUS+</w:t>
            </w:r>
            <w:r w:rsidR="00206B81">
              <w:rPr>
                <w:color w:val="auto"/>
              </w:rPr>
              <w:t>,</w:t>
            </w:r>
          </w:p>
          <w:p w14:paraId="3F3C8B3C" w14:textId="4DA29331" w:rsidR="00CB1670" w:rsidRPr="00765B0C" w:rsidRDefault="00CB1670" w:rsidP="00CB1670">
            <w:pPr>
              <w:pStyle w:val="Tekstpodstawowy1"/>
              <w:numPr>
                <w:ilvl w:val="0"/>
                <w:numId w:val="31"/>
              </w:numPr>
              <w:shd w:val="clear" w:color="auto" w:fill="auto"/>
              <w:spacing w:before="10" w:after="10" w:line="230" w:lineRule="exact"/>
              <w:ind w:left="701" w:right="283" w:hanging="284"/>
              <w:rPr>
                <w:color w:val="auto"/>
              </w:rPr>
            </w:pPr>
            <w:r w:rsidRPr="00765B0C">
              <w:rPr>
                <w:color w:val="auto"/>
              </w:rPr>
              <w:t xml:space="preserve">wykaz prac master </w:t>
            </w:r>
            <w:proofErr w:type="spellStart"/>
            <w:r w:rsidRPr="00765B0C">
              <w:rPr>
                <w:color w:val="auto"/>
              </w:rPr>
              <w:t>thesis</w:t>
            </w:r>
            <w:proofErr w:type="spellEnd"/>
            <w:r w:rsidRPr="00765B0C">
              <w:rPr>
                <w:color w:val="auto"/>
              </w:rPr>
              <w:t xml:space="preserve"> </w:t>
            </w:r>
            <w:proofErr w:type="spellStart"/>
            <w:r w:rsidRPr="00765B0C">
              <w:rPr>
                <w:color w:val="auto"/>
              </w:rPr>
              <w:t>project</w:t>
            </w:r>
            <w:proofErr w:type="spellEnd"/>
            <w:r w:rsidRPr="00765B0C">
              <w:rPr>
                <w:color w:val="auto"/>
              </w:rPr>
              <w:t>,</w:t>
            </w:r>
          </w:p>
          <w:p w14:paraId="70F599B0" w14:textId="5F9C1C7E" w:rsidR="00CB1670" w:rsidRPr="00765B0C" w:rsidRDefault="00CB1670" w:rsidP="00CB1670">
            <w:pPr>
              <w:pStyle w:val="Tekstpodstawowy1"/>
              <w:numPr>
                <w:ilvl w:val="0"/>
                <w:numId w:val="31"/>
              </w:numPr>
              <w:shd w:val="clear" w:color="auto" w:fill="auto"/>
              <w:spacing w:before="10" w:after="10" w:line="230" w:lineRule="exact"/>
              <w:ind w:left="701" w:right="283" w:hanging="284"/>
              <w:rPr>
                <w:color w:val="auto"/>
              </w:rPr>
            </w:pPr>
            <w:r w:rsidRPr="00765B0C">
              <w:rPr>
                <w:color w:val="auto"/>
              </w:rPr>
              <w:t xml:space="preserve">wykaz prac </w:t>
            </w:r>
            <w:proofErr w:type="spellStart"/>
            <w:r w:rsidRPr="00765B0C">
              <w:rPr>
                <w:color w:val="auto"/>
              </w:rPr>
              <w:t>final</w:t>
            </w:r>
            <w:proofErr w:type="spellEnd"/>
            <w:r w:rsidRPr="00765B0C">
              <w:rPr>
                <w:color w:val="auto"/>
              </w:rPr>
              <w:t xml:space="preserve"> </w:t>
            </w:r>
            <w:proofErr w:type="spellStart"/>
            <w:r w:rsidRPr="00765B0C">
              <w:rPr>
                <w:color w:val="auto"/>
              </w:rPr>
              <w:t>project</w:t>
            </w:r>
            <w:proofErr w:type="spellEnd"/>
            <w:r w:rsidR="00206B81">
              <w:rPr>
                <w:color w:val="auto"/>
              </w:rPr>
              <w:t>;</w:t>
            </w:r>
          </w:p>
          <w:p w14:paraId="06762864" w14:textId="3AE6C167" w:rsidR="00CB1670" w:rsidRPr="00765B0C" w:rsidRDefault="00CB1670" w:rsidP="00CB1670">
            <w:pPr>
              <w:pStyle w:val="Tekstpodstawowy1"/>
              <w:numPr>
                <w:ilvl w:val="0"/>
                <w:numId w:val="33"/>
              </w:numPr>
              <w:shd w:val="clear" w:color="auto" w:fill="auto"/>
              <w:spacing w:before="10" w:after="10" w:line="230" w:lineRule="exact"/>
              <w:ind w:left="417" w:right="283" w:hanging="283"/>
              <w:rPr>
                <w:color w:val="auto"/>
              </w:rPr>
            </w:pPr>
            <w:r w:rsidRPr="00765B0C">
              <w:rPr>
                <w:color w:val="auto"/>
              </w:rPr>
              <w:t>zajęć przeprowadzon</w:t>
            </w:r>
            <w:r w:rsidR="0030181C" w:rsidRPr="00765B0C">
              <w:rPr>
                <w:color w:val="auto"/>
              </w:rPr>
              <w:t>ych</w:t>
            </w:r>
            <w:r w:rsidRPr="00765B0C">
              <w:rPr>
                <w:color w:val="auto"/>
              </w:rPr>
              <w:t xml:space="preserve"> w ramach umów o współpracy ze szkołami dla uczniów szkół ponadpodstawowych – na podstawie dokumentów potwierdzających zajęcia w ramach umów o współpracy ze szkołami dla uczniów szkół ponadpodstawowych.</w:t>
            </w:r>
          </w:p>
          <w:p w14:paraId="61356604" w14:textId="77777777" w:rsidR="00CB1670" w:rsidRPr="00765B0C" w:rsidRDefault="00CB1670" w:rsidP="00CB1670">
            <w:pPr>
              <w:pStyle w:val="Tekstpodstawowy1"/>
              <w:shd w:val="clear" w:color="auto" w:fill="auto"/>
              <w:spacing w:before="10" w:after="10" w:line="230" w:lineRule="exact"/>
              <w:ind w:left="417" w:right="283" w:firstLine="0"/>
              <w:rPr>
                <w:b/>
                <w:color w:val="auto"/>
                <w:u w:val="single"/>
              </w:rPr>
            </w:pPr>
          </w:p>
          <w:p w14:paraId="50A53F77" w14:textId="7DCF7564" w:rsidR="00CB1670" w:rsidRPr="00765B0C" w:rsidRDefault="00CB1670" w:rsidP="00206B81">
            <w:pPr>
              <w:pStyle w:val="Tekstpodstawowy1"/>
              <w:numPr>
                <w:ilvl w:val="0"/>
                <w:numId w:val="44"/>
              </w:numPr>
              <w:shd w:val="clear" w:color="auto" w:fill="auto"/>
              <w:spacing w:before="10" w:after="10" w:line="230" w:lineRule="exact"/>
              <w:ind w:left="282" w:right="283" w:hanging="142"/>
              <w:rPr>
                <w:b/>
                <w:color w:val="auto"/>
                <w:u w:val="single"/>
              </w:rPr>
            </w:pPr>
            <w:r w:rsidRPr="00765B0C">
              <w:rPr>
                <w:b/>
                <w:color w:val="auto"/>
                <w:u w:val="single"/>
              </w:rPr>
              <w:t>Rozliczenie wynagrodzenia dodatkowego:</w:t>
            </w:r>
          </w:p>
          <w:p w14:paraId="1AD78088" w14:textId="1AD1C254" w:rsidR="00CB1670" w:rsidRPr="00765B0C" w:rsidRDefault="00CB1670" w:rsidP="00CB1670">
            <w:pPr>
              <w:pStyle w:val="Tekstpodstawowy1"/>
              <w:numPr>
                <w:ilvl w:val="0"/>
                <w:numId w:val="36"/>
              </w:numPr>
              <w:shd w:val="clear" w:color="auto" w:fill="auto"/>
              <w:spacing w:before="10" w:after="10" w:line="230" w:lineRule="exact"/>
              <w:ind w:left="417" w:right="283" w:hanging="283"/>
              <w:rPr>
                <w:color w:val="auto"/>
              </w:rPr>
            </w:pPr>
            <w:r w:rsidRPr="00765B0C">
              <w:rPr>
                <w:color w:val="auto"/>
              </w:rPr>
              <w:t>sprawowanie opieki/kierowanie studenckimi praktykami zawodowymi – zgodnie z powołaniem na kierownika/opiekuna praktyk zawodowych</w:t>
            </w:r>
            <w:r w:rsidR="00206B81">
              <w:rPr>
                <w:color w:val="auto"/>
              </w:rPr>
              <w:t>;</w:t>
            </w:r>
          </w:p>
          <w:p w14:paraId="54D2199C" w14:textId="77777777" w:rsidR="00CB1670" w:rsidRPr="00765B0C" w:rsidRDefault="00CB1670" w:rsidP="00CB1670">
            <w:pPr>
              <w:pStyle w:val="Tekstpodstawowy1"/>
              <w:numPr>
                <w:ilvl w:val="0"/>
                <w:numId w:val="36"/>
              </w:numPr>
              <w:shd w:val="clear" w:color="auto" w:fill="auto"/>
              <w:spacing w:before="10" w:after="10" w:line="230" w:lineRule="exact"/>
              <w:ind w:left="417" w:right="283" w:hanging="283"/>
              <w:rPr>
                <w:color w:val="auto"/>
              </w:rPr>
            </w:pPr>
            <w:r w:rsidRPr="00765B0C">
              <w:rPr>
                <w:color w:val="auto"/>
              </w:rPr>
              <w:t xml:space="preserve">prowadzenie ćwiczeń terenowych – zgodnie z powołaniem na opiekuna ćwiczeń terenowych.  </w:t>
            </w:r>
          </w:p>
          <w:p w14:paraId="12B94952" w14:textId="77777777" w:rsidR="00E03443" w:rsidRPr="00765B0C" w:rsidRDefault="00E03443" w:rsidP="00E03443">
            <w:pPr>
              <w:pStyle w:val="Tekstpodstawowy1"/>
              <w:shd w:val="clear" w:color="auto" w:fill="auto"/>
              <w:spacing w:before="10" w:after="10" w:line="235" w:lineRule="exact"/>
              <w:ind w:left="276" w:right="283" w:firstLine="0"/>
              <w:rPr>
                <w:color w:val="auto"/>
              </w:rPr>
            </w:pPr>
          </w:p>
          <w:p w14:paraId="503ECBA2" w14:textId="65DFAF30" w:rsidR="006B1B98" w:rsidRPr="00765B0C" w:rsidRDefault="002E2A6F" w:rsidP="00DC7985">
            <w:pPr>
              <w:pStyle w:val="Tekstpodstawowy1"/>
              <w:shd w:val="clear" w:color="auto" w:fill="auto"/>
              <w:spacing w:before="10" w:after="10" w:line="235" w:lineRule="exact"/>
              <w:ind w:left="276" w:right="283" w:firstLine="0"/>
              <w:jc w:val="both"/>
              <w:rPr>
                <w:color w:val="auto"/>
              </w:rPr>
            </w:pPr>
            <w:r w:rsidRPr="00765B0C">
              <w:rPr>
                <w:color w:val="auto"/>
              </w:rPr>
              <w:lastRenderedPageBreak/>
              <w:t xml:space="preserve">Oryginały rozliczenia dodatków do zrealizowanych godzin oraz wynagrodzenia dodatkowego są przechowywane na wydziale i archiwizowane przez wydział. </w:t>
            </w:r>
            <w:r w:rsidR="00042E7F" w:rsidRPr="00765B0C">
              <w:rPr>
                <w:color w:val="auto"/>
              </w:rPr>
              <w:t xml:space="preserve">Kopię rozliczenia należy przekazać do </w:t>
            </w:r>
            <w:r w:rsidR="0070411F" w:rsidRPr="00765B0C">
              <w:rPr>
                <w:color w:val="auto"/>
              </w:rPr>
              <w:t xml:space="preserve">Sekcji ds. Organizacji Kształcenia </w:t>
            </w:r>
            <w:r w:rsidR="00B74B29" w:rsidRPr="00765B0C">
              <w:rPr>
                <w:color w:val="auto"/>
              </w:rPr>
              <w:t>(w wersji papierowej oraz elektronicznej).</w:t>
            </w:r>
          </w:p>
        </w:tc>
      </w:tr>
      <w:tr w:rsidR="00765B0C" w:rsidRPr="00765B0C" w14:paraId="1F4FD4C5" w14:textId="77777777" w:rsidTr="00E03443">
        <w:trPr>
          <w:trHeight w:val="10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FF0CD" w14:textId="347FDF45" w:rsidR="008C511D" w:rsidRPr="00765B0C" w:rsidRDefault="008C511D" w:rsidP="008C511D">
            <w:pPr>
              <w:pStyle w:val="Tekstpodstawowy1"/>
              <w:shd w:val="clear" w:color="auto" w:fill="auto"/>
              <w:spacing w:before="10" w:after="10" w:line="240" w:lineRule="auto"/>
              <w:ind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lastRenderedPageBreak/>
              <w:t>11.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5BA5F" w14:textId="047C4542" w:rsidR="008C511D" w:rsidRPr="00765B0C" w:rsidRDefault="008C511D" w:rsidP="006E5649">
            <w:pPr>
              <w:pStyle w:val="Tekstpodstawowy1"/>
              <w:spacing w:before="10" w:after="10" w:line="235" w:lineRule="exact"/>
              <w:ind w:left="283" w:right="283" w:hanging="9"/>
              <w:rPr>
                <w:color w:val="auto"/>
              </w:rPr>
            </w:pPr>
            <w:r w:rsidRPr="00765B0C">
              <w:rPr>
                <w:color w:val="auto"/>
              </w:rPr>
              <w:t>Dyspozycja wypłaty wynagrodzenia za godziny ponadwymiarowe, dodatków do wynagrodzenia oraz wynagrodzenia dodatkowego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B9671" w14:textId="365B871A" w:rsidR="008C511D" w:rsidRPr="00765B0C" w:rsidRDefault="00E03443" w:rsidP="000A5105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Po rozliczeniu godzin ponadwymiarowych, dodatków do zrealizowanych godzin oraz wynagrodzenia dodatkowego -s</w:t>
            </w:r>
            <w:r w:rsidR="006E5649" w:rsidRPr="00765B0C">
              <w:rPr>
                <w:color w:val="auto"/>
              </w:rPr>
              <w:t>kładan</w:t>
            </w:r>
            <w:r w:rsidRPr="00765B0C">
              <w:rPr>
                <w:color w:val="auto"/>
              </w:rPr>
              <w:t>a</w:t>
            </w:r>
            <w:r w:rsidR="006E5649" w:rsidRPr="00765B0C">
              <w:rPr>
                <w:color w:val="auto"/>
              </w:rPr>
              <w:t xml:space="preserve"> do Działu Wynagrodzeń niezwłocznie</w:t>
            </w:r>
            <w:r w:rsidRPr="00765B0C">
              <w:rPr>
                <w:color w:val="auto"/>
              </w:rPr>
              <w:t xml:space="preserve"> po rozliczeniu</w:t>
            </w:r>
            <w:r w:rsidR="006E5649" w:rsidRPr="00765B0C">
              <w:rPr>
                <w:color w:val="auto"/>
              </w:rPr>
              <w:t xml:space="preserve">, jednak nie później niż do </w:t>
            </w:r>
            <w:r w:rsidR="006E5649" w:rsidRPr="00765B0C">
              <w:rPr>
                <w:color w:val="auto"/>
              </w:rPr>
              <w:br/>
              <w:t>25 października danego roku (w wersji papierowej oraz elektronicznej).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75546" w14:textId="77777777" w:rsidR="008C511D" w:rsidRPr="00765B0C" w:rsidRDefault="008C511D" w:rsidP="00CB1670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05795" w14:textId="20C7E89E" w:rsidR="006E5649" w:rsidRPr="00765B0C" w:rsidRDefault="002E2A6F" w:rsidP="006E5649">
            <w:pPr>
              <w:pStyle w:val="Tekstpodstawowy1"/>
              <w:shd w:val="clear" w:color="auto" w:fill="auto"/>
              <w:spacing w:before="10" w:after="10" w:line="235" w:lineRule="exact"/>
              <w:ind w:left="276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Dyspozycję wypłaty</w:t>
            </w:r>
            <w:r w:rsidR="006E5649" w:rsidRPr="00765B0C">
              <w:rPr>
                <w:color w:val="auto"/>
              </w:rPr>
              <w:t xml:space="preserve"> </w:t>
            </w:r>
            <w:r w:rsidRPr="00765B0C">
              <w:rPr>
                <w:color w:val="auto"/>
              </w:rPr>
              <w:t>wynagrodzenia za godziny ponadwymiarowe, dodatków do wynagrodzenia oraz wynagrodzenia dodatkowego</w:t>
            </w:r>
            <w:r w:rsidR="00E03443" w:rsidRPr="00765B0C">
              <w:rPr>
                <w:color w:val="auto"/>
              </w:rPr>
              <w:t xml:space="preserve">, </w:t>
            </w:r>
            <w:r w:rsidR="006E5649" w:rsidRPr="00765B0C">
              <w:rPr>
                <w:color w:val="auto"/>
              </w:rPr>
              <w:t xml:space="preserve">jednostka składa </w:t>
            </w:r>
            <w:r w:rsidR="00AF41E3" w:rsidRPr="00765B0C">
              <w:rPr>
                <w:color w:val="auto"/>
              </w:rPr>
              <w:t xml:space="preserve">w </w:t>
            </w:r>
            <w:r w:rsidR="006E5649" w:rsidRPr="00765B0C">
              <w:rPr>
                <w:color w:val="auto"/>
              </w:rPr>
              <w:t>Dziale Wynagrodzeń (w wersji papierowej oraz elektronicznej)</w:t>
            </w:r>
            <w:r w:rsidR="00AF41E3" w:rsidRPr="00765B0C">
              <w:rPr>
                <w:color w:val="auto"/>
              </w:rPr>
              <w:t>,</w:t>
            </w:r>
            <w:r w:rsidR="006E5649" w:rsidRPr="00765B0C">
              <w:rPr>
                <w:color w:val="auto"/>
              </w:rPr>
              <w:t xml:space="preserve"> w celu wypłaty wynagrodzenia za godziny ponadwymiarowe</w:t>
            </w:r>
            <w:r w:rsidRPr="00765B0C">
              <w:rPr>
                <w:color w:val="auto"/>
              </w:rPr>
              <w:t xml:space="preserve">, </w:t>
            </w:r>
            <w:r w:rsidR="00AF41E3" w:rsidRPr="00765B0C">
              <w:rPr>
                <w:color w:val="auto"/>
              </w:rPr>
              <w:t>dodatków</w:t>
            </w:r>
            <w:r w:rsidRPr="00765B0C">
              <w:rPr>
                <w:color w:val="auto"/>
              </w:rPr>
              <w:t xml:space="preserve"> do wynagrodzenia oraz </w:t>
            </w:r>
            <w:r w:rsidR="006E5649" w:rsidRPr="00765B0C">
              <w:rPr>
                <w:color w:val="auto"/>
              </w:rPr>
              <w:t xml:space="preserve"> </w:t>
            </w:r>
            <w:r w:rsidR="00AF41E3" w:rsidRPr="00765B0C">
              <w:rPr>
                <w:color w:val="auto"/>
              </w:rPr>
              <w:t xml:space="preserve">wynagrodzenia dodatkowego. </w:t>
            </w:r>
          </w:p>
          <w:p w14:paraId="12C86B8A" w14:textId="77777777" w:rsidR="00AF41E3" w:rsidRPr="00765B0C" w:rsidRDefault="00AF41E3" w:rsidP="006E5649">
            <w:pPr>
              <w:pStyle w:val="Tekstpodstawowy1"/>
              <w:shd w:val="clear" w:color="auto" w:fill="auto"/>
              <w:spacing w:before="10" w:after="10" w:line="235" w:lineRule="exact"/>
              <w:ind w:left="276" w:right="283" w:firstLine="0"/>
              <w:rPr>
                <w:color w:val="auto"/>
              </w:rPr>
            </w:pPr>
          </w:p>
          <w:p w14:paraId="6D2CA2FA" w14:textId="77777777" w:rsidR="006E5649" w:rsidRPr="00765B0C" w:rsidRDefault="006E5649" w:rsidP="006E5649">
            <w:pPr>
              <w:pStyle w:val="Tekstpodstawowy1"/>
              <w:shd w:val="clear" w:color="auto" w:fill="auto"/>
              <w:spacing w:before="10" w:after="10" w:line="235" w:lineRule="exact"/>
              <w:ind w:left="276" w:right="283" w:firstLine="0"/>
              <w:rPr>
                <w:color w:val="auto"/>
                <w:sz w:val="20"/>
                <w:szCs w:val="20"/>
              </w:rPr>
            </w:pPr>
            <w:r w:rsidRPr="00765B0C">
              <w:rPr>
                <w:color w:val="auto"/>
                <w:sz w:val="20"/>
                <w:szCs w:val="20"/>
              </w:rPr>
              <w:t xml:space="preserve"> Terminy wypłat:</w:t>
            </w:r>
          </w:p>
          <w:p w14:paraId="64754555" w14:textId="77777777" w:rsidR="006E5649" w:rsidRPr="00765B0C" w:rsidRDefault="006E5649" w:rsidP="006E5649">
            <w:pPr>
              <w:pStyle w:val="Tekstpodstawowy1"/>
              <w:shd w:val="clear" w:color="auto" w:fill="auto"/>
              <w:spacing w:before="10" w:after="10" w:line="235" w:lineRule="exact"/>
              <w:ind w:left="720" w:right="283" w:firstLine="0"/>
              <w:rPr>
                <w:color w:val="auto"/>
                <w:sz w:val="20"/>
                <w:szCs w:val="20"/>
              </w:rPr>
            </w:pPr>
            <w:r w:rsidRPr="00765B0C">
              <w:rPr>
                <w:color w:val="auto"/>
                <w:sz w:val="20"/>
                <w:szCs w:val="20"/>
              </w:rPr>
              <w:t xml:space="preserve">- do dnia 30 listopada danego roku – I termin  </w:t>
            </w:r>
          </w:p>
          <w:p w14:paraId="71DF51BE" w14:textId="3033BB02" w:rsidR="008C511D" w:rsidRPr="00765B0C" w:rsidRDefault="006E5649" w:rsidP="00E03443">
            <w:pPr>
              <w:pStyle w:val="Tekstpodstawowy1"/>
              <w:shd w:val="clear" w:color="auto" w:fill="auto"/>
              <w:spacing w:before="10" w:after="10" w:line="235" w:lineRule="exact"/>
              <w:ind w:left="720" w:right="283" w:firstLine="0"/>
              <w:rPr>
                <w:color w:val="auto"/>
                <w:sz w:val="20"/>
                <w:szCs w:val="20"/>
              </w:rPr>
            </w:pPr>
            <w:r w:rsidRPr="00765B0C">
              <w:rPr>
                <w:color w:val="auto"/>
                <w:sz w:val="20"/>
                <w:szCs w:val="20"/>
              </w:rPr>
              <w:t>- do dnia 31 grudnia danego roku – II termin (dotyczy ewentualnych korekt rozliczeń).</w:t>
            </w:r>
          </w:p>
        </w:tc>
      </w:tr>
    </w:tbl>
    <w:p w14:paraId="4C9BDA74" w14:textId="77777777" w:rsidR="00F9503E" w:rsidRPr="00765B0C" w:rsidRDefault="00F9503E" w:rsidP="00262B8E">
      <w:pPr>
        <w:spacing w:before="10" w:after="10"/>
        <w:ind w:left="283" w:right="283"/>
        <w:rPr>
          <w:rFonts w:ascii="Arial Narrow" w:hAnsi="Arial Narrow"/>
          <w:color w:val="auto"/>
          <w:sz w:val="2"/>
          <w:szCs w:val="2"/>
        </w:rPr>
      </w:pPr>
    </w:p>
    <w:tbl>
      <w:tblPr>
        <w:tblW w:w="151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586"/>
        <w:gridCol w:w="2690"/>
        <w:gridCol w:w="1946"/>
        <w:gridCol w:w="6415"/>
      </w:tblGrid>
      <w:tr w:rsidR="00765B0C" w:rsidRPr="00765B0C" w14:paraId="68F83457" w14:textId="77777777" w:rsidTr="00E03443">
        <w:trPr>
          <w:trHeight w:val="659"/>
          <w:jc w:val="center"/>
        </w:trPr>
        <w:tc>
          <w:tcPr>
            <w:tcW w:w="15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01A41" w14:textId="4568FBE5" w:rsidR="00547777" w:rsidRPr="00765B0C" w:rsidRDefault="00D66113" w:rsidP="00547777">
            <w:pPr>
              <w:pStyle w:val="Tekstpodstawowy1"/>
              <w:shd w:val="clear" w:color="auto" w:fill="auto"/>
              <w:spacing w:before="10" w:after="10" w:line="226" w:lineRule="exact"/>
              <w:ind w:right="283" w:firstLine="0"/>
              <w:jc w:val="center"/>
              <w:rPr>
                <w:color w:val="auto"/>
                <w:sz w:val="16"/>
                <w:szCs w:val="16"/>
              </w:rPr>
            </w:pPr>
            <w:r w:rsidRPr="00765B0C">
              <w:rPr>
                <w:color w:val="auto"/>
              </w:rPr>
              <w:br w:type="page"/>
            </w:r>
          </w:p>
          <w:p w14:paraId="50BC7598" w14:textId="16BF99E2" w:rsidR="00547777" w:rsidRPr="00765B0C" w:rsidRDefault="00547777" w:rsidP="00E03443">
            <w:pPr>
              <w:pStyle w:val="Tekstpodstawowy1"/>
              <w:shd w:val="clear" w:color="auto" w:fill="auto"/>
              <w:spacing w:before="10" w:after="10" w:line="226" w:lineRule="exact"/>
              <w:ind w:right="283" w:firstLine="0"/>
              <w:jc w:val="center"/>
              <w:rPr>
                <w:b/>
                <w:color w:val="auto"/>
                <w:sz w:val="23"/>
                <w:szCs w:val="23"/>
              </w:rPr>
            </w:pPr>
            <w:r w:rsidRPr="00765B0C">
              <w:rPr>
                <w:b/>
                <w:color w:val="auto"/>
                <w:sz w:val="23"/>
                <w:szCs w:val="23"/>
              </w:rPr>
              <w:t>Sprawozdawczość</w:t>
            </w:r>
          </w:p>
        </w:tc>
      </w:tr>
      <w:tr w:rsidR="00765B0C" w:rsidRPr="00765B0C" w14:paraId="1AED6992" w14:textId="77777777" w:rsidTr="00335B32">
        <w:trPr>
          <w:trHeight w:val="16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EDEB0" w14:textId="77777777" w:rsidR="00AF3347" w:rsidRPr="00765B0C" w:rsidRDefault="00AF3347" w:rsidP="00AF3347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strike/>
                <w:color w:val="auto"/>
              </w:rPr>
            </w:pPr>
          </w:p>
          <w:p w14:paraId="0B61F68F" w14:textId="5672B6B9" w:rsidR="005501F7" w:rsidRPr="00765B0C" w:rsidRDefault="005501F7" w:rsidP="00AF3347">
            <w:pPr>
              <w:pStyle w:val="Tekstpodstawowy1"/>
              <w:shd w:val="clear" w:color="auto" w:fill="auto"/>
              <w:spacing w:before="10" w:after="10" w:line="240" w:lineRule="auto"/>
              <w:ind w:right="283" w:firstLine="0"/>
              <w:rPr>
                <w:b/>
                <w:color w:val="auto"/>
              </w:rPr>
            </w:pPr>
            <w:r w:rsidRPr="00765B0C">
              <w:rPr>
                <w:b/>
                <w:color w:val="auto"/>
              </w:rPr>
              <w:t>1</w:t>
            </w:r>
            <w:r w:rsidR="008C511D" w:rsidRPr="00765B0C">
              <w:rPr>
                <w:b/>
                <w:color w:val="auto"/>
              </w:rPr>
              <w:t>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C7FB9" w14:textId="77777777" w:rsidR="00AF3347" w:rsidRPr="00765B0C" w:rsidRDefault="00AF3347" w:rsidP="00AF3347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</w:p>
          <w:p w14:paraId="23D4BA05" w14:textId="2689032C" w:rsidR="00AF3347" w:rsidRPr="00765B0C" w:rsidRDefault="00AF3347" w:rsidP="00D66113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  <w:shd w:val="clear" w:color="auto" w:fill="FFFFFF" w:themeFill="background1"/>
              </w:rPr>
              <w:t xml:space="preserve">Rozliczenie godzin dydaktycznych pracowników  </w:t>
            </w:r>
            <w:r w:rsidR="00BF671B" w:rsidRPr="00765B0C">
              <w:rPr>
                <w:color w:val="auto"/>
                <w:shd w:val="clear" w:color="auto" w:fill="FFFFFF" w:themeFill="background1"/>
              </w:rPr>
              <w:t>zatrudnionych w PB w </w:t>
            </w:r>
            <w:r w:rsidRPr="00765B0C">
              <w:rPr>
                <w:color w:val="auto"/>
                <w:shd w:val="clear" w:color="auto" w:fill="FFFFFF" w:themeFill="background1"/>
              </w:rPr>
              <w:t>ramach stosunku pracy</w:t>
            </w:r>
            <w:r w:rsidR="00BF671B" w:rsidRPr="00765B0C">
              <w:rPr>
                <w:color w:val="auto"/>
              </w:rPr>
              <w:t xml:space="preserve"> oraz dodatków do </w:t>
            </w:r>
            <w:r w:rsidRPr="00765B0C">
              <w:rPr>
                <w:color w:val="auto"/>
              </w:rPr>
              <w:t>zrealizowanych godzin i wynagrodzenia dodatkowego - zestawienie zbiorcze Uczelni.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1218B" w14:textId="77777777" w:rsidR="00AF3347" w:rsidRPr="00765B0C" w:rsidRDefault="00AF3347" w:rsidP="00AF3347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</w:p>
          <w:p w14:paraId="67A08F29" w14:textId="77777777" w:rsidR="00AF3347" w:rsidRPr="00765B0C" w:rsidRDefault="00AF3347" w:rsidP="00AF3347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Do 31 grudnia każdego roku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1048B" w14:textId="77777777" w:rsidR="00AF3347" w:rsidRPr="00765B0C" w:rsidRDefault="00AF3347" w:rsidP="00246F7E">
            <w:pPr>
              <w:pStyle w:val="Tekstpodstawowy1"/>
              <w:shd w:val="clear" w:color="auto" w:fill="auto"/>
              <w:spacing w:before="10" w:after="10" w:line="226" w:lineRule="exact"/>
              <w:ind w:left="122" w:right="283" w:firstLine="0"/>
              <w:rPr>
                <w:color w:val="auto"/>
              </w:rPr>
            </w:pPr>
          </w:p>
          <w:p w14:paraId="49F7F80A" w14:textId="3D12C07C" w:rsidR="00335B32" w:rsidRPr="00765B0C" w:rsidRDefault="00042E7F" w:rsidP="00246F7E">
            <w:pPr>
              <w:pStyle w:val="Tekstpodstawowy1"/>
              <w:shd w:val="clear" w:color="auto" w:fill="auto"/>
              <w:spacing w:before="10" w:after="10" w:line="226" w:lineRule="exact"/>
              <w:ind w:left="122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Sekcja ds. Organizacji Kształcenia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3772B" w14:textId="77777777" w:rsidR="00AF3347" w:rsidRPr="00765B0C" w:rsidRDefault="00AF3347" w:rsidP="00AF3347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</w:p>
          <w:p w14:paraId="3F2F76CD" w14:textId="77777777" w:rsidR="00AF3347" w:rsidRPr="00765B0C" w:rsidRDefault="00AF3347" w:rsidP="00AF3347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Na podstawie danych z wydziałów/jednostek ogólnouczelnianych.</w:t>
            </w:r>
          </w:p>
        </w:tc>
      </w:tr>
      <w:tr w:rsidR="00765B0C" w:rsidRPr="00765B0C" w14:paraId="726C0F94" w14:textId="77777777" w:rsidTr="00E03443">
        <w:trPr>
          <w:trHeight w:val="1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7CA60" w14:textId="77777777" w:rsidR="00AF3347" w:rsidRPr="00765B0C" w:rsidRDefault="00AF3347" w:rsidP="00AF3347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strike/>
                <w:color w:val="auto"/>
              </w:rPr>
            </w:pPr>
          </w:p>
          <w:p w14:paraId="5D1B9186" w14:textId="5C6B443B" w:rsidR="005501F7" w:rsidRPr="00765B0C" w:rsidRDefault="005501F7" w:rsidP="00AF3347">
            <w:pPr>
              <w:pStyle w:val="Tekstpodstawowy1"/>
              <w:shd w:val="clear" w:color="auto" w:fill="auto"/>
              <w:spacing w:before="10" w:after="10" w:line="240" w:lineRule="auto"/>
              <w:ind w:right="283" w:firstLine="0"/>
              <w:rPr>
                <w:b/>
                <w:color w:val="auto"/>
              </w:rPr>
            </w:pPr>
            <w:r w:rsidRPr="00765B0C">
              <w:rPr>
                <w:b/>
                <w:color w:val="auto"/>
              </w:rPr>
              <w:t>1</w:t>
            </w:r>
            <w:r w:rsidR="008C511D" w:rsidRPr="00765B0C">
              <w:rPr>
                <w:b/>
                <w:color w:val="auto"/>
              </w:rPr>
              <w:t>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ABAEB" w14:textId="77777777" w:rsidR="00AF3347" w:rsidRPr="00765B0C" w:rsidRDefault="00AF3347" w:rsidP="00AF3347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jc w:val="both"/>
              <w:rPr>
                <w:color w:val="auto"/>
              </w:rPr>
            </w:pPr>
          </w:p>
          <w:p w14:paraId="01D178CE" w14:textId="77777777" w:rsidR="00AF3347" w:rsidRPr="00765B0C" w:rsidRDefault="00AF3347" w:rsidP="00AF3347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Informacja o zmianie w strukturze organizacyjnej jednostki</w:t>
            </w:r>
          </w:p>
          <w:p w14:paraId="5C14297C" w14:textId="77777777" w:rsidR="00AF3347" w:rsidRPr="00765B0C" w:rsidRDefault="00AF3347" w:rsidP="00AF3347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rPr>
                <w:color w:val="auto"/>
              </w:rPr>
            </w:pPr>
          </w:p>
          <w:p w14:paraId="55992F58" w14:textId="77777777" w:rsidR="00AF3347" w:rsidRPr="00765B0C" w:rsidRDefault="00AF3347" w:rsidP="00D66113">
            <w:pPr>
              <w:pStyle w:val="Tekstpodstawowy1"/>
              <w:shd w:val="clear" w:color="auto" w:fill="auto"/>
              <w:spacing w:before="10" w:after="10" w:line="230" w:lineRule="exact"/>
              <w:ind w:right="283" w:firstLine="0"/>
              <w:rPr>
                <w:color w:val="aut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A2EA3" w14:textId="77777777" w:rsidR="00AF3347" w:rsidRPr="00765B0C" w:rsidRDefault="00AF3347" w:rsidP="00AF3347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</w:p>
          <w:p w14:paraId="73E113E6" w14:textId="4E8A4666" w:rsidR="00AF3347" w:rsidRPr="00765B0C" w:rsidRDefault="00AF3347" w:rsidP="00D66113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Bezpośrednio po</w:t>
            </w:r>
            <w:r w:rsidR="00DF47F9" w:rsidRPr="00765B0C">
              <w:rPr>
                <w:color w:val="auto"/>
              </w:rPr>
              <w:t> </w:t>
            </w:r>
            <w:r w:rsidRPr="00765B0C">
              <w:rPr>
                <w:color w:val="auto"/>
              </w:rPr>
              <w:t>zatwierdzeniu zmian w</w:t>
            </w:r>
            <w:r w:rsidR="00DF47F9" w:rsidRPr="00765B0C">
              <w:rPr>
                <w:color w:val="auto"/>
              </w:rPr>
              <w:t> </w:t>
            </w:r>
            <w:r w:rsidRPr="00765B0C">
              <w:rPr>
                <w:color w:val="auto"/>
              </w:rPr>
              <w:t>strukturze organizacyjnej, zgodnie z zarządzeniem rektora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55684" w14:textId="77777777" w:rsidR="00AF3347" w:rsidRPr="00765B0C" w:rsidRDefault="00AF3347" w:rsidP="00246F7E">
            <w:pPr>
              <w:pStyle w:val="Tekstpodstawowy1"/>
              <w:shd w:val="clear" w:color="auto" w:fill="auto"/>
              <w:spacing w:before="10" w:after="10" w:line="226" w:lineRule="exact"/>
              <w:ind w:left="122" w:right="283" w:firstLine="0"/>
              <w:rPr>
                <w:color w:val="auto"/>
              </w:rPr>
            </w:pPr>
          </w:p>
          <w:p w14:paraId="5994D873" w14:textId="71A19C43" w:rsidR="00AF3347" w:rsidRPr="00765B0C" w:rsidRDefault="00AF3347" w:rsidP="00246F7E">
            <w:pPr>
              <w:pStyle w:val="Tekstpodstawowy1"/>
              <w:shd w:val="clear" w:color="auto" w:fill="auto"/>
              <w:spacing w:before="10" w:after="10" w:line="226" w:lineRule="exact"/>
              <w:ind w:left="122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Instytut /</w:t>
            </w:r>
            <w:r w:rsidR="00E9436E">
              <w:rPr>
                <w:color w:val="auto"/>
              </w:rPr>
              <w:t>K</w:t>
            </w:r>
            <w:r w:rsidRPr="00765B0C">
              <w:rPr>
                <w:color w:val="auto"/>
              </w:rPr>
              <w:t>atedra/</w:t>
            </w:r>
            <w:r w:rsidR="00E9436E">
              <w:rPr>
                <w:color w:val="auto"/>
              </w:rPr>
              <w:t>Z</w:t>
            </w:r>
            <w:r w:rsidRPr="00765B0C">
              <w:rPr>
                <w:color w:val="auto"/>
              </w:rPr>
              <w:t>akład</w:t>
            </w:r>
          </w:p>
          <w:p w14:paraId="3E408D18" w14:textId="77777777" w:rsidR="00AF3347" w:rsidRPr="00765B0C" w:rsidRDefault="00AF3347" w:rsidP="00246F7E">
            <w:pPr>
              <w:pStyle w:val="Tekstpodstawowy1"/>
              <w:shd w:val="clear" w:color="auto" w:fill="auto"/>
              <w:spacing w:before="10" w:after="10" w:line="226" w:lineRule="exact"/>
              <w:ind w:left="122" w:right="283" w:firstLine="0"/>
              <w:rPr>
                <w:color w:val="auto"/>
              </w:rPr>
            </w:pPr>
          </w:p>
          <w:p w14:paraId="4D7198FA" w14:textId="77777777" w:rsidR="00AF3347" w:rsidRPr="00765B0C" w:rsidRDefault="00AF3347" w:rsidP="00246F7E">
            <w:pPr>
              <w:pStyle w:val="Tekstpodstawowy1"/>
              <w:shd w:val="clear" w:color="auto" w:fill="auto"/>
              <w:spacing w:before="10" w:after="10" w:line="226" w:lineRule="exact"/>
              <w:ind w:left="122" w:right="283" w:firstLine="0"/>
              <w:rPr>
                <w:color w:val="auto"/>
              </w:rPr>
            </w:pPr>
          </w:p>
          <w:p w14:paraId="105C9B1C" w14:textId="2E68AD98" w:rsidR="005D5134" w:rsidRPr="00765B0C" w:rsidRDefault="005D5134" w:rsidP="00D66113">
            <w:pPr>
              <w:pStyle w:val="Tekstpodstawowy1"/>
              <w:shd w:val="clear" w:color="auto" w:fill="auto"/>
              <w:spacing w:before="10" w:after="10" w:line="226" w:lineRule="exact"/>
              <w:ind w:right="283" w:firstLine="0"/>
              <w:rPr>
                <w:color w:val="auto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743EF" w14:textId="77777777" w:rsidR="00AF3347" w:rsidRPr="00765B0C" w:rsidRDefault="00AF3347" w:rsidP="00AF3347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</w:p>
          <w:p w14:paraId="50B5FB98" w14:textId="36EE0FC4" w:rsidR="00AF3347" w:rsidRPr="00765B0C" w:rsidRDefault="00AF3347" w:rsidP="00AF3347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 xml:space="preserve">Informację o zmianie </w:t>
            </w:r>
            <w:r w:rsidR="00A04E30" w:rsidRPr="00765B0C">
              <w:rPr>
                <w:color w:val="auto"/>
              </w:rPr>
              <w:t>Dziekan</w:t>
            </w:r>
            <w:r w:rsidR="007675D2" w:rsidRPr="00765B0C">
              <w:rPr>
                <w:color w:val="auto"/>
              </w:rPr>
              <w:t xml:space="preserve"> przekazuje </w:t>
            </w:r>
            <w:r w:rsidRPr="00765B0C">
              <w:rPr>
                <w:color w:val="auto"/>
              </w:rPr>
              <w:t>bezpośrednio do UCI w celu poprawnego  przypisania nauczyciela akademickiego do właściwej jednostki organizacyjnej</w:t>
            </w:r>
            <w:r w:rsidR="00BF671B" w:rsidRPr="00765B0C">
              <w:rPr>
                <w:color w:val="auto"/>
              </w:rPr>
              <w:t xml:space="preserve"> w </w:t>
            </w:r>
            <w:r w:rsidRPr="00765B0C">
              <w:rPr>
                <w:color w:val="auto"/>
              </w:rPr>
              <w:t>ramach wydziału.</w:t>
            </w:r>
          </w:p>
          <w:p w14:paraId="52B48556" w14:textId="77777777" w:rsidR="00AF3347" w:rsidRPr="00765B0C" w:rsidRDefault="00AF3347" w:rsidP="00D66113">
            <w:pPr>
              <w:pStyle w:val="Tekstpodstawowy1"/>
              <w:shd w:val="clear" w:color="auto" w:fill="auto"/>
              <w:spacing w:before="10" w:after="10" w:line="240" w:lineRule="auto"/>
              <w:ind w:right="283" w:firstLine="0"/>
              <w:rPr>
                <w:color w:val="auto"/>
              </w:rPr>
            </w:pPr>
          </w:p>
        </w:tc>
      </w:tr>
      <w:tr w:rsidR="00765B0C" w:rsidRPr="00765B0C" w14:paraId="18EE1B1D" w14:textId="77777777" w:rsidTr="00335B32">
        <w:trPr>
          <w:trHeight w:val="12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933FC" w14:textId="77777777" w:rsidR="00D66113" w:rsidRPr="00765B0C" w:rsidRDefault="00D66113" w:rsidP="00CF5E78">
            <w:pPr>
              <w:pStyle w:val="Tekstpodstawowy1"/>
              <w:shd w:val="clear" w:color="auto" w:fill="auto"/>
              <w:spacing w:before="10" w:after="10" w:line="240" w:lineRule="auto"/>
              <w:ind w:right="283" w:firstLine="0"/>
              <w:rPr>
                <w:strike/>
                <w:color w:val="auto"/>
              </w:rPr>
            </w:pPr>
          </w:p>
          <w:p w14:paraId="5BC8CBFC" w14:textId="2C0C0DAA" w:rsidR="005501F7" w:rsidRPr="00765B0C" w:rsidRDefault="005501F7" w:rsidP="00CF5E78">
            <w:pPr>
              <w:pStyle w:val="Tekstpodstawowy1"/>
              <w:shd w:val="clear" w:color="auto" w:fill="auto"/>
              <w:spacing w:before="10" w:after="10" w:line="240" w:lineRule="auto"/>
              <w:ind w:right="283" w:firstLine="0"/>
              <w:rPr>
                <w:b/>
                <w:color w:val="auto"/>
              </w:rPr>
            </w:pPr>
            <w:r w:rsidRPr="00765B0C">
              <w:rPr>
                <w:b/>
                <w:color w:val="auto"/>
              </w:rPr>
              <w:t>1</w:t>
            </w:r>
            <w:r w:rsidR="008C511D" w:rsidRPr="00765B0C">
              <w:rPr>
                <w:b/>
                <w:color w:val="auto"/>
              </w:rPr>
              <w:t>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2C9E3" w14:textId="77777777" w:rsidR="00D66113" w:rsidRPr="00765B0C" w:rsidRDefault="00D66113" w:rsidP="00CF5E78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9"/>
              <w:rPr>
                <w:color w:val="auto"/>
              </w:rPr>
            </w:pPr>
          </w:p>
          <w:p w14:paraId="52ACE2AB" w14:textId="29BB838F" w:rsidR="00CF5E78" w:rsidRPr="00765B0C" w:rsidRDefault="00CF5E78" w:rsidP="00CF5E78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9"/>
              <w:rPr>
                <w:color w:val="auto"/>
              </w:rPr>
            </w:pPr>
            <w:r w:rsidRPr="00765B0C">
              <w:rPr>
                <w:color w:val="auto"/>
              </w:rPr>
              <w:t>Informacja o zmianie stanowiska nauczyciela akademickiego</w:t>
            </w:r>
          </w:p>
          <w:p w14:paraId="414664A1" w14:textId="77777777" w:rsidR="00CF5E78" w:rsidRPr="00765B0C" w:rsidRDefault="00CF5E78" w:rsidP="00AF3347">
            <w:pPr>
              <w:pStyle w:val="Tekstpodstawowy1"/>
              <w:shd w:val="clear" w:color="auto" w:fill="auto"/>
              <w:spacing w:before="10" w:after="10" w:line="230" w:lineRule="exact"/>
              <w:ind w:left="283" w:right="283" w:firstLine="0"/>
              <w:jc w:val="both"/>
              <w:rPr>
                <w:color w:val="aut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A7F68" w14:textId="77777777" w:rsidR="00D66113" w:rsidRPr="00765B0C" w:rsidRDefault="00D66113" w:rsidP="00AF3347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</w:p>
          <w:p w14:paraId="448F4569" w14:textId="150BFD20" w:rsidR="00CF5E78" w:rsidRPr="00765B0C" w:rsidRDefault="00CF5E78" w:rsidP="00AF3347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Bezpośrednio po zatwierdzeniu zmiany stanowiska nauczyciela akademickiego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A8B03" w14:textId="77777777" w:rsidR="00A04E30" w:rsidRPr="00765B0C" w:rsidRDefault="00A04E30" w:rsidP="00CF5E78">
            <w:pPr>
              <w:pStyle w:val="Tekstpodstawowy1"/>
              <w:shd w:val="clear" w:color="auto" w:fill="auto"/>
              <w:spacing w:before="10" w:after="10" w:line="226" w:lineRule="exact"/>
              <w:ind w:left="122" w:right="283" w:firstLine="0"/>
              <w:rPr>
                <w:color w:val="auto"/>
              </w:rPr>
            </w:pPr>
          </w:p>
          <w:p w14:paraId="4766AD94" w14:textId="66D7970C" w:rsidR="00CF5E78" w:rsidRPr="00765B0C" w:rsidRDefault="00CF5E78" w:rsidP="00CF5E78">
            <w:pPr>
              <w:pStyle w:val="Tekstpodstawowy1"/>
              <w:shd w:val="clear" w:color="auto" w:fill="auto"/>
              <w:spacing w:before="10" w:after="10" w:line="226" w:lineRule="exact"/>
              <w:ind w:left="122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Dział Spraw Personalnych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C1F49" w14:textId="77777777" w:rsidR="00D66113" w:rsidRPr="00765B0C" w:rsidRDefault="00D66113" w:rsidP="00CF5E78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</w:p>
          <w:p w14:paraId="491DD7D6" w14:textId="705AC57C" w:rsidR="00CF5E78" w:rsidRPr="00765B0C" w:rsidRDefault="00A04E30" w:rsidP="00E03443">
            <w:pPr>
              <w:pStyle w:val="Tekstpodstawowy1"/>
              <w:shd w:val="clear" w:color="auto" w:fill="auto"/>
              <w:spacing w:before="10" w:after="10" w:line="240" w:lineRule="auto"/>
              <w:ind w:left="283" w:right="283" w:firstLine="0"/>
              <w:rPr>
                <w:color w:val="auto"/>
              </w:rPr>
            </w:pPr>
            <w:r w:rsidRPr="00765B0C">
              <w:rPr>
                <w:color w:val="auto"/>
              </w:rPr>
              <w:t>Dział Spraw Personalnych dokonuje korekty stanowiska nauczyciela akademickiego w systemie USOS.</w:t>
            </w:r>
          </w:p>
        </w:tc>
      </w:tr>
    </w:tbl>
    <w:p w14:paraId="7B3C6252" w14:textId="77777777" w:rsidR="004C7ADC" w:rsidRPr="00765B0C" w:rsidRDefault="00DF6C73" w:rsidP="00547777">
      <w:pPr>
        <w:pStyle w:val="Tekstpodstawowy1"/>
        <w:shd w:val="clear" w:color="auto" w:fill="auto"/>
        <w:spacing w:before="10" w:after="10" w:line="240" w:lineRule="auto"/>
        <w:ind w:right="283" w:firstLine="0"/>
        <w:rPr>
          <w:color w:val="auto"/>
          <w:sz w:val="20"/>
          <w:szCs w:val="20"/>
        </w:rPr>
      </w:pPr>
      <w:r w:rsidRPr="00765B0C">
        <w:rPr>
          <w:color w:val="auto"/>
          <w:sz w:val="20"/>
          <w:szCs w:val="20"/>
        </w:rPr>
        <w:t>Z</w:t>
      </w:r>
      <w:r w:rsidR="004C7ADC" w:rsidRPr="00765B0C">
        <w:rPr>
          <w:color w:val="auto"/>
          <w:sz w:val="20"/>
          <w:szCs w:val="20"/>
        </w:rPr>
        <w:t>asady wynagradzania nauczycieli akademickich określają:</w:t>
      </w:r>
    </w:p>
    <w:p w14:paraId="5694EDCE" w14:textId="77777777" w:rsidR="00C42392" w:rsidRPr="00765B0C" w:rsidRDefault="00C42392" w:rsidP="00C42392">
      <w:pPr>
        <w:pStyle w:val="Tekstpodstawowy1"/>
        <w:numPr>
          <w:ilvl w:val="0"/>
          <w:numId w:val="5"/>
        </w:numPr>
        <w:shd w:val="clear" w:color="auto" w:fill="auto"/>
        <w:spacing w:before="10" w:after="10" w:line="240" w:lineRule="auto"/>
        <w:ind w:right="283"/>
        <w:jc w:val="both"/>
        <w:rPr>
          <w:color w:val="auto"/>
          <w:sz w:val="20"/>
          <w:szCs w:val="20"/>
        </w:rPr>
      </w:pPr>
      <w:r w:rsidRPr="00765B0C">
        <w:rPr>
          <w:color w:val="auto"/>
          <w:sz w:val="20"/>
          <w:szCs w:val="20"/>
        </w:rPr>
        <w:t>Zarządzenie nr 1001 Rektora Politechniki Białostockiej z dnia 10 września 2019 roku w sprawie wprowadzenia w życie „Regulaminu Pracy Politechniki Białostockiej”</w:t>
      </w:r>
      <w:r w:rsidR="008A73FF" w:rsidRPr="00765B0C">
        <w:rPr>
          <w:color w:val="auto"/>
          <w:sz w:val="20"/>
          <w:szCs w:val="20"/>
        </w:rPr>
        <w:t xml:space="preserve"> (z </w:t>
      </w:r>
      <w:proofErr w:type="spellStart"/>
      <w:r w:rsidR="008A73FF" w:rsidRPr="00765B0C">
        <w:rPr>
          <w:color w:val="auto"/>
          <w:sz w:val="20"/>
          <w:szCs w:val="20"/>
        </w:rPr>
        <w:t>późn</w:t>
      </w:r>
      <w:proofErr w:type="spellEnd"/>
      <w:r w:rsidR="008A73FF" w:rsidRPr="00765B0C">
        <w:rPr>
          <w:color w:val="auto"/>
          <w:sz w:val="20"/>
          <w:szCs w:val="20"/>
        </w:rPr>
        <w:t>. zm.).</w:t>
      </w:r>
    </w:p>
    <w:p w14:paraId="3B9E04B9" w14:textId="67E2BD9C" w:rsidR="00F9503E" w:rsidRPr="00765B0C" w:rsidRDefault="004C7ADC" w:rsidP="00D66113">
      <w:pPr>
        <w:pStyle w:val="Tekstpodstawowy1"/>
        <w:numPr>
          <w:ilvl w:val="0"/>
          <w:numId w:val="5"/>
        </w:numPr>
        <w:shd w:val="clear" w:color="auto" w:fill="auto"/>
        <w:spacing w:before="10" w:after="10" w:line="240" w:lineRule="auto"/>
        <w:ind w:right="283"/>
        <w:jc w:val="both"/>
        <w:rPr>
          <w:color w:val="auto"/>
          <w:sz w:val="20"/>
          <w:szCs w:val="20"/>
        </w:rPr>
      </w:pPr>
      <w:r w:rsidRPr="00765B0C">
        <w:rPr>
          <w:color w:val="auto"/>
          <w:sz w:val="20"/>
          <w:szCs w:val="20"/>
        </w:rPr>
        <w:t xml:space="preserve">Zarządzenie nr 1095 </w:t>
      </w:r>
      <w:r w:rsidR="00DF6C73" w:rsidRPr="00765B0C">
        <w:rPr>
          <w:color w:val="auto"/>
          <w:sz w:val="20"/>
          <w:szCs w:val="20"/>
        </w:rPr>
        <w:t xml:space="preserve">Rektora Politechniki Białostockiej </w:t>
      </w:r>
      <w:r w:rsidRPr="00765B0C">
        <w:rPr>
          <w:color w:val="auto"/>
          <w:sz w:val="20"/>
          <w:szCs w:val="20"/>
        </w:rPr>
        <w:t xml:space="preserve">z dnia 17 marca 2020 roku w sprawie wprowadzenia w życie </w:t>
      </w:r>
      <w:r w:rsidR="00DF6C73" w:rsidRPr="00765B0C">
        <w:rPr>
          <w:color w:val="auto"/>
          <w:sz w:val="20"/>
          <w:szCs w:val="20"/>
        </w:rPr>
        <w:t>„</w:t>
      </w:r>
      <w:r w:rsidRPr="00765B0C">
        <w:rPr>
          <w:color w:val="auto"/>
          <w:sz w:val="20"/>
          <w:szCs w:val="20"/>
        </w:rPr>
        <w:t>Regulaminu wynagradzania pracowników Politechniki Bia</w:t>
      </w:r>
      <w:r w:rsidR="00DF6C73" w:rsidRPr="00765B0C">
        <w:rPr>
          <w:color w:val="auto"/>
          <w:sz w:val="20"/>
          <w:szCs w:val="20"/>
        </w:rPr>
        <w:t>łostockiej” (</w:t>
      </w:r>
      <w:r w:rsidRPr="00765B0C">
        <w:rPr>
          <w:color w:val="auto"/>
          <w:sz w:val="20"/>
          <w:szCs w:val="20"/>
        </w:rPr>
        <w:t xml:space="preserve">z </w:t>
      </w:r>
      <w:proofErr w:type="spellStart"/>
      <w:r w:rsidRPr="00765B0C">
        <w:rPr>
          <w:color w:val="auto"/>
          <w:sz w:val="20"/>
          <w:szCs w:val="20"/>
        </w:rPr>
        <w:t>póź</w:t>
      </w:r>
      <w:r w:rsidR="00C42392" w:rsidRPr="00765B0C">
        <w:rPr>
          <w:color w:val="auto"/>
          <w:sz w:val="20"/>
          <w:szCs w:val="20"/>
        </w:rPr>
        <w:t>n</w:t>
      </w:r>
      <w:proofErr w:type="spellEnd"/>
      <w:r w:rsidR="00C42392" w:rsidRPr="00765B0C">
        <w:rPr>
          <w:color w:val="auto"/>
          <w:sz w:val="20"/>
          <w:szCs w:val="20"/>
        </w:rPr>
        <w:t>. zm.</w:t>
      </w:r>
      <w:r w:rsidRPr="00765B0C">
        <w:rPr>
          <w:color w:val="auto"/>
          <w:sz w:val="20"/>
          <w:szCs w:val="20"/>
        </w:rPr>
        <w:t>)</w:t>
      </w:r>
      <w:r w:rsidR="00DF6C73" w:rsidRPr="00765B0C">
        <w:rPr>
          <w:color w:val="auto"/>
          <w:sz w:val="20"/>
          <w:szCs w:val="20"/>
        </w:rPr>
        <w:t xml:space="preserve">. </w:t>
      </w:r>
    </w:p>
    <w:sectPr w:rsidR="00F9503E" w:rsidRPr="00765B0C" w:rsidSect="00E03443">
      <w:headerReference w:type="default" r:id="rId9"/>
      <w:footerReference w:type="default" r:id="rId10"/>
      <w:pgSz w:w="16837" w:h="11905" w:orient="landscape"/>
      <w:pgMar w:top="1134" w:right="1418" w:bottom="993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4B584" w14:textId="77777777" w:rsidR="002F1C97" w:rsidRDefault="002F1C97">
      <w:r>
        <w:separator/>
      </w:r>
    </w:p>
  </w:endnote>
  <w:endnote w:type="continuationSeparator" w:id="0">
    <w:p w14:paraId="1F6938C9" w14:textId="77777777" w:rsidR="002F1C97" w:rsidRDefault="002F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7970B" w14:textId="538463C1" w:rsidR="00093DF5" w:rsidRPr="00093DF5" w:rsidRDefault="00093DF5" w:rsidP="00093DF5">
    <w:pPr>
      <w:pStyle w:val="Stopka"/>
      <w:jc w:val="center"/>
      <w:rPr>
        <w:rFonts w:ascii="Arial Narrow" w:hAnsi="Arial Narrow"/>
        <w:sz w:val="20"/>
        <w:szCs w:val="20"/>
      </w:rPr>
    </w:pPr>
    <w:r w:rsidRPr="00093DF5">
      <w:rPr>
        <w:rFonts w:ascii="Arial Narrow" w:hAnsi="Arial Narrow"/>
        <w:sz w:val="20"/>
        <w:szCs w:val="20"/>
      </w:rPr>
      <w:fldChar w:fldCharType="begin"/>
    </w:r>
    <w:r w:rsidRPr="00093DF5">
      <w:rPr>
        <w:rFonts w:ascii="Arial Narrow" w:hAnsi="Arial Narrow"/>
        <w:sz w:val="20"/>
        <w:szCs w:val="20"/>
      </w:rPr>
      <w:instrText>PAGE   \* MERGEFORMAT</w:instrText>
    </w:r>
    <w:r w:rsidRPr="00093DF5">
      <w:rPr>
        <w:rFonts w:ascii="Arial Narrow" w:hAnsi="Arial Narrow"/>
        <w:sz w:val="20"/>
        <w:szCs w:val="20"/>
      </w:rPr>
      <w:fldChar w:fldCharType="separate"/>
    </w:r>
    <w:r w:rsidRPr="00093DF5">
      <w:rPr>
        <w:rFonts w:ascii="Arial Narrow" w:hAnsi="Arial Narrow"/>
        <w:sz w:val="20"/>
        <w:szCs w:val="20"/>
      </w:rPr>
      <w:t>1</w:t>
    </w:r>
    <w:r w:rsidRPr="00093DF5">
      <w:rPr>
        <w:rFonts w:ascii="Arial Narrow" w:hAnsi="Arial Narrow"/>
        <w:sz w:val="20"/>
        <w:szCs w:val="20"/>
      </w:rPr>
      <w:fldChar w:fldCharType="end"/>
    </w:r>
  </w:p>
  <w:p w14:paraId="5B752316" w14:textId="77777777" w:rsidR="00093DF5" w:rsidRDefault="00093D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E58BF" w14:textId="77777777" w:rsidR="002F1C97" w:rsidRDefault="002F1C97"/>
  </w:footnote>
  <w:footnote w:type="continuationSeparator" w:id="0">
    <w:p w14:paraId="0281D628" w14:textId="77777777" w:rsidR="002F1C97" w:rsidRDefault="002F1C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4E477" w14:textId="5DE4EB2B" w:rsidR="000675C2" w:rsidRDefault="000675C2" w:rsidP="000675C2">
    <w:pPr>
      <w:pStyle w:val="Nagwek"/>
      <w:jc w:val="right"/>
      <w:rPr>
        <w:rFonts w:ascii="Arial Narrow" w:hAnsi="Arial Narrow"/>
        <w:sz w:val="20"/>
        <w:szCs w:val="20"/>
      </w:rPr>
    </w:pPr>
  </w:p>
  <w:p w14:paraId="2D9D5AFC" w14:textId="77777777" w:rsidR="000675C2" w:rsidRDefault="000675C2" w:rsidP="000675C2">
    <w:pPr>
      <w:pStyle w:val="Nagwek"/>
      <w:jc w:val="right"/>
      <w:rPr>
        <w:rFonts w:ascii="Arial Narrow" w:hAnsi="Arial Narrow"/>
        <w:sz w:val="20"/>
        <w:szCs w:val="20"/>
      </w:rPr>
    </w:pPr>
  </w:p>
  <w:p w14:paraId="08B84067" w14:textId="77777777" w:rsidR="000675C2" w:rsidRDefault="000675C2" w:rsidP="000675C2">
    <w:pPr>
      <w:pStyle w:val="Nagwek"/>
      <w:jc w:val="right"/>
      <w:rPr>
        <w:rFonts w:ascii="Arial Narrow" w:hAnsi="Arial Narrow"/>
        <w:sz w:val="20"/>
        <w:szCs w:val="20"/>
      </w:rPr>
    </w:pPr>
  </w:p>
  <w:p w14:paraId="1F8B7481" w14:textId="77777777" w:rsidR="000675C2" w:rsidRDefault="000675C2" w:rsidP="000675C2">
    <w:pPr>
      <w:pStyle w:val="Nagwek"/>
      <w:jc w:val="right"/>
      <w:rPr>
        <w:rFonts w:ascii="Arial Narrow" w:hAnsi="Arial Narrow"/>
        <w:sz w:val="20"/>
        <w:szCs w:val="20"/>
      </w:rPr>
    </w:pPr>
  </w:p>
  <w:p w14:paraId="44013E79" w14:textId="77777777" w:rsidR="000675C2" w:rsidRDefault="000675C2" w:rsidP="000675C2">
    <w:pPr>
      <w:pStyle w:val="Nagwek"/>
      <w:jc w:val="right"/>
      <w:rPr>
        <w:rFonts w:ascii="Arial Narrow" w:hAnsi="Arial Narrow"/>
        <w:sz w:val="20"/>
        <w:szCs w:val="20"/>
      </w:rPr>
    </w:pPr>
  </w:p>
  <w:p w14:paraId="7EC677FA" w14:textId="0B42134C" w:rsidR="000675C2" w:rsidRPr="00D14EEB" w:rsidRDefault="000675C2" w:rsidP="00D14EEB">
    <w:pPr>
      <w:pStyle w:val="Nagwek"/>
      <w:jc w:val="right"/>
      <w:rPr>
        <w:rFonts w:ascii="Arial Narrow" w:hAnsi="Arial Narrow"/>
        <w:sz w:val="20"/>
        <w:szCs w:val="20"/>
      </w:rPr>
    </w:pPr>
    <w:r w:rsidRPr="000675C2">
      <w:rPr>
        <w:rFonts w:ascii="Arial Narrow" w:hAnsi="Arial Narrow"/>
        <w:sz w:val="20"/>
        <w:szCs w:val="20"/>
      </w:rPr>
      <w:t>Zał</w:t>
    </w:r>
    <w:r w:rsidRPr="000675C2">
      <w:rPr>
        <w:rFonts w:ascii="Arial Narrow" w:hAnsi="Arial Narrow" w:cs="Calibri"/>
        <w:sz w:val="20"/>
        <w:szCs w:val="20"/>
      </w:rPr>
      <w:t>ą</w:t>
    </w:r>
    <w:r w:rsidRPr="000675C2">
      <w:rPr>
        <w:rFonts w:ascii="Arial Narrow" w:hAnsi="Arial Narrow"/>
        <w:sz w:val="20"/>
        <w:szCs w:val="20"/>
      </w:rPr>
      <w:t>cznik nr 1 do Zarz</w:t>
    </w:r>
    <w:r w:rsidRPr="000675C2">
      <w:rPr>
        <w:rFonts w:ascii="Arial Narrow" w:hAnsi="Arial Narrow" w:cs="Calibri"/>
        <w:sz w:val="20"/>
        <w:szCs w:val="20"/>
      </w:rPr>
      <w:t>ą</w:t>
    </w:r>
    <w:r w:rsidRPr="000675C2">
      <w:rPr>
        <w:rFonts w:ascii="Arial Narrow" w:hAnsi="Arial Narrow"/>
        <w:sz w:val="20"/>
        <w:szCs w:val="20"/>
      </w:rPr>
      <w:t>dzenia Nr</w:t>
    </w:r>
    <w:r w:rsidR="002810A3">
      <w:rPr>
        <w:rFonts w:ascii="Arial Narrow" w:hAnsi="Arial Narrow"/>
        <w:sz w:val="20"/>
        <w:szCs w:val="20"/>
      </w:rPr>
      <w:t xml:space="preserve"> </w:t>
    </w:r>
    <w:r w:rsidR="00D14EEB">
      <w:rPr>
        <w:rFonts w:ascii="Arial Narrow" w:hAnsi="Arial Narrow"/>
        <w:sz w:val="20"/>
        <w:szCs w:val="20"/>
      </w:rPr>
      <w:t>12</w:t>
    </w:r>
    <w:r w:rsidR="002810A3">
      <w:rPr>
        <w:rFonts w:ascii="Arial Narrow" w:hAnsi="Arial Narrow"/>
        <w:sz w:val="20"/>
        <w:szCs w:val="20"/>
      </w:rPr>
      <w:t xml:space="preserve">/2026 </w:t>
    </w:r>
    <w:r w:rsidRPr="000675C2">
      <w:rPr>
        <w:rFonts w:ascii="Arial Narrow" w:hAnsi="Arial Narrow"/>
        <w:sz w:val="20"/>
        <w:szCs w:val="20"/>
      </w:rPr>
      <w:t>Rektora PB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27C6"/>
    <w:multiLevelType w:val="multilevel"/>
    <w:tmpl w:val="436E677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E2A8E"/>
    <w:multiLevelType w:val="hybridMultilevel"/>
    <w:tmpl w:val="D38AFC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65A2"/>
    <w:multiLevelType w:val="hybridMultilevel"/>
    <w:tmpl w:val="4E42BD2C"/>
    <w:lvl w:ilvl="0" w:tplc="B660F99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0CE85424"/>
    <w:multiLevelType w:val="hybridMultilevel"/>
    <w:tmpl w:val="7ADE189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0F874F2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15409A"/>
    <w:multiLevelType w:val="hybridMultilevel"/>
    <w:tmpl w:val="5B6E0CF0"/>
    <w:lvl w:ilvl="0" w:tplc="04150011">
      <w:start w:val="1"/>
      <w:numFmt w:val="decimal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6" w15:restartNumberingAfterBreak="0">
    <w:nsid w:val="15017077"/>
    <w:multiLevelType w:val="multilevel"/>
    <w:tmpl w:val="D00E5A4A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F33054"/>
    <w:multiLevelType w:val="hybridMultilevel"/>
    <w:tmpl w:val="760883FA"/>
    <w:lvl w:ilvl="0" w:tplc="A680F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B640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0056B4"/>
    <w:multiLevelType w:val="hybridMultilevel"/>
    <w:tmpl w:val="C76021D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206B656F"/>
    <w:multiLevelType w:val="hybridMultilevel"/>
    <w:tmpl w:val="D38AFC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B1ACE"/>
    <w:multiLevelType w:val="hybridMultilevel"/>
    <w:tmpl w:val="ED20A16A"/>
    <w:lvl w:ilvl="0" w:tplc="879251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523DB"/>
    <w:multiLevelType w:val="hybridMultilevel"/>
    <w:tmpl w:val="CC544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463F5"/>
    <w:multiLevelType w:val="hybridMultilevel"/>
    <w:tmpl w:val="C1E2B6E8"/>
    <w:lvl w:ilvl="0" w:tplc="B660F99C">
      <w:start w:val="1"/>
      <w:numFmt w:val="lowerLetter"/>
      <w:lvlText w:val="%1)"/>
      <w:lvlJc w:val="left"/>
      <w:pPr>
        <w:ind w:left="49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3" w:hanging="360"/>
      </w:pPr>
    </w:lvl>
    <w:lvl w:ilvl="2" w:tplc="0415001B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4" w15:restartNumberingAfterBreak="0">
    <w:nsid w:val="26C469B2"/>
    <w:multiLevelType w:val="hybridMultilevel"/>
    <w:tmpl w:val="814E34E8"/>
    <w:lvl w:ilvl="0" w:tplc="0415000F">
      <w:start w:val="1"/>
      <w:numFmt w:val="decimal"/>
      <w:lvlText w:val="%1.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5" w15:restartNumberingAfterBreak="0">
    <w:nsid w:val="28806603"/>
    <w:multiLevelType w:val="hybridMultilevel"/>
    <w:tmpl w:val="F486790E"/>
    <w:lvl w:ilvl="0" w:tplc="70CE0F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2716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A7623F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00A1988"/>
    <w:multiLevelType w:val="hybridMultilevel"/>
    <w:tmpl w:val="EF38F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8499A"/>
    <w:multiLevelType w:val="hybridMultilevel"/>
    <w:tmpl w:val="38DCCE62"/>
    <w:lvl w:ilvl="0" w:tplc="84121E08">
      <w:start w:val="1"/>
      <w:numFmt w:val="bullet"/>
      <w:lvlText w:val=""/>
      <w:lvlJc w:val="left"/>
      <w:pPr>
        <w:ind w:left="996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0" w15:restartNumberingAfterBreak="0">
    <w:nsid w:val="3DE00DED"/>
    <w:multiLevelType w:val="hybridMultilevel"/>
    <w:tmpl w:val="C1EAD38E"/>
    <w:lvl w:ilvl="0" w:tplc="04150011">
      <w:start w:val="1"/>
      <w:numFmt w:val="decimal"/>
      <w:lvlText w:val="%1)"/>
      <w:lvlJc w:val="left"/>
      <w:pPr>
        <w:ind w:left="854" w:hanging="360"/>
      </w:p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1" w15:restartNumberingAfterBreak="0">
    <w:nsid w:val="3E284E0C"/>
    <w:multiLevelType w:val="hybridMultilevel"/>
    <w:tmpl w:val="D068B9B8"/>
    <w:lvl w:ilvl="0" w:tplc="A680F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2642A"/>
    <w:multiLevelType w:val="hybridMultilevel"/>
    <w:tmpl w:val="C0ECCB76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3" w15:restartNumberingAfterBreak="0">
    <w:nsid w:val="3FA26A31"/>
    <w:multiLevelType w:val="hybridMultilevel"/>
    <w:tmpl w:val="E9D42F44"/>
    <w:lvl w:ilvl="0" w:tplc="04150011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3FC951E1"/>
    <w:multiLevelType w:val="hybridMultilevel"/>
    <w:tmpl w:val="F0A0ED4E"/>
    <w:lvl w:ilvl="0" w:tplc="04150017">
      <w:start w:val="1"/>
      <w:numFmt w:val="lowerLetter"/>
      <w:lvlText w:val="%1)"/>
      <w:lvlJc w:val="left"/>
      <w:pPr>
        <w:ind w:left="1129" w:hanging="360"/>
      </w:pPr>
    </w:lvl>
    <w:lvl w:ilvl="1" w:tplc="04150019" w:tentative="1">
      <w:start w:val="1"/>
      <w:numFmt w:val="lowerLetter"/>
      <w:lvlText w:val="%2."/>
      <w:lvlJc w:val="left"/>
      <w:pPr>
        <w:ind w:left="1849" w:hanging="360"/>
      </w:pPr>
    </w:lvl>
    <w:lvl w:ilvl="2" w:tplc="0415001B" w:tentative="1">
      <w:start w:val="1"/>
      <w:numFmt w:val="lowerRoman"/>
      <w:lvlText w:val="%3."/>
      <w:lvlJc w:val="right"/>
      <w:pPr>
        <w:ind w:left="2569" w:hanging="180"/>
      </w:pPr>
    </w:lvl>
    <w:lvl w:ilvl="3" w:tplc="0415000F" w:tentative="1">
      <w:start w:val="1"/>
      <w:numFmt w:val="decimal"/>
      <w:lvlText w:val="%4."/>
      <w:lvlJc w:val="left"/>
      <w:pPr>
        <w:ind w:left="3289" w:hanging="360"/>
      </w:pPr>
    </w:lvl>
    <w:lvl w:ilvl="4" w:tplc="04150019" w:tentative="1">
      <w:start w:val="1"/>
      <w:numFmt w:val="lowerLetter"/>
      <w:lvlText w:val="%5."/>
      <w:lvlJc w:val="left"/>
      <w:pPr>
        <w:ind w:left="4009" w:hanging="360"/>
      </w:pPr>
    </w:lvl>
    <w:lvl w:ilvl="5" w:tplc="0415001B" w:tentative="1">
      <w:start w:val="1"/>
      <w:numFmt w:val="lowerRoman"/>
      <w:lvlText w:val="%6."/>
      <w:lvlJc w:val="right"/>
      <w:pPr>
        <w:ind w:left="4729" w:hanging="180"/>
      </w:pPr>
    </w:lvl>
    <w:lvl w:ilvl="6" w:tplc="0415000F" w:tentative="1">
      <w:start w:val="1"/>
      <w:numFmt w:val="decimal"/>
      <w:lvlText w:val="%7."/>
      <w:lvlJc w:val="left"/>
      <w:pPr>
        <w:ind w:left="5449" w:hanging="360"/>
      </w:pPr>
    </w:lvl>
    <w:lvl w:ilvl="7" w:tplc="04150019" w:tentative="1">
      <w:start w:val="1"/>
      <w:numFmt w:val="lowerLetter"/>
      <w:lvlText w:val="%8."/>
      <w:lvlJc w:val="left"/>
      <w:pPr>
        <w:ind w:left="6169" w:hanging="360"/>
      </w:pPr>
    </w:lvl>
    <w:lvl w:ilvl="8" w:tplc="0415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5" w15:restartNumberingAfterBreak="0">
    <w:nsid w:val="49BF7036"/>
    <w:multiLevelType w:val="hybridMultilevel"/>
    <w:tmpl w:val="7E2C002A"/>
    <w:lvl w:ilvl="0" w:tplc="A680F43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6" w15:restartNumberingAfterBreak="0">
    <w:nsid w:val="4A166510"/>
    <w:multiLevelType w:val="hybridMultilevel"/>
    <w:tmpl w:val="B068FA42"/>
    <w:lvl w:ilvl="0" w:tplc="04150011">
      <w:start w:val="1"/>
      <w:numFmt w:val="decimal"/>
      <w:lvlText w:val="%1)"/>
      <w:lvlJc w:val="left"/>
      <w:pPr>
        <w:ind w:left="996" w:hanging="360"/>
      </w:pPr>
    </w:lvl>
    <w:lvl w:ilvl="1" w:tplc="04150019" w:tentative="1">
      <w:start w:val="1"/>
      <w:numFmt w:val="lowerLetter"/>
      <w:lvlText w:val="%2."/>
      <w:lvlJc w:val="left"/>
      <w:pPr>
        <w:ind w:left="1716" w:hanging="360"/>
      </w:pPr>
    </w:lvl>
    <w:lvl w:ilvl="2" w:tplc="0415001B" w:tentative="1">
      <w:start w:val="1"/>
      <w:numFmt w:val="lowerRoman"/>
      <w:lvlText w:val="%3."/>
      <w:lvlJc w:val="right"/>
      <w:pPr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7" w15:restartNumberingAfterBreak="0">
    <w:nsid w:val="4C103BB0"/>
    <w:multiLevelType w:val="multilevel"/>
    <w:tmpl w:val="3A6EDF38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BD1BE6"/>
    <w:multiLevelType w:val="multilevel"/>
    <w:tmpl w:val="2B26BEFE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E1F3AB1"/>
    <w:multiLevelType w:val="multilevel"/>
    <w:tmpl w:val="436E677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970413"/>
    <w:multiLevelType w:val="hybridMultilevel"/>
    <w:tmpl w:val="9B581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D2C44"/>
    <w:multiLevelType w:val="hybridMultilevel"/>
    <w:tmpl w:val="AE6CF566"/>
    <w:lvl w:ilvl="0" w:tplc="B660F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065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ECF7EF5"/>
    <w:multiLevelType w:val="hybridMultilevel"/>
    <w:tmpl w:val="92D477A8"/>
    <w:lvl w:ilvl="0" w:tplc="0415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5ED31019"/>
    <w:multiLevelType w:val="hybridMultilevel"/>
    <w:tmpl w:val="67FA4CB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609614CC"/>
    <w:multiLevelType w:val="hybridMultilevel"/>
    <w:tmpl w:val="304C1F04"/>
    <w:lvl w:ilvl="0" w:tplc="0415000F">
      <w:start w:val="1"/>
      <w:numFmt w:val="decimal"/>
      <w:lvlText w:val="%1.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6" w15:restartNumberingAfterBreak="0">
    <w:nsid w:val="648F0D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5FB19C5"/>
    <w:multiLevelType w:val="hybridMultilevel"/>
    <w:tmpl w:val="9336E27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69247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6BE5EBF"/>
    <w:multiLevelType w:val="hybridMultilevel"/>
    <w:tmpl w:val="1AAA6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FD01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9A66516"/>
    <w:multiLevelType w:val="multilevel"/>
    <w:tmpl w:val="3B94169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3165509"/>
    <w:multiLevelType w:val="hybridMultilevel"/>
    <w:tmpl w:val="F028D11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3" w15:restartNumberingAfterBreak="0">
    <w:nsid w:val="786A4594"/>
    <w:multiLevelType w:val="hybridMultilevel"/>
    <w:tmpl w:val="E716C6D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4" w15:restartNumberingAfterBreak="0">
    <w:nsid w:val="7CA63E3F"/>
    <w:multiLevelType w:val="hybridMultilevel"/>
    <w:tmpl w:val="5024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13110"/>
    <w:multiLevelType w:val="hybridMultilevel"/>
    <w:tmpl w:val="7908B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7"/>
  </w:num>
  <w:num w:numId="3">
    <w:abstractNumId w:val="6"/>
  </w:num>
  <w:num w:numId="4">
    <w:abstractNumId w:val="13"/>
  </w:num>
  <w:num w:numId="5">
    <w:abstractNumId w:val="39"/>
  </w:num>
  <w:num w:numId="6">
    <w:abstractNumId w:val="8"/>
  </w:num>
  <w:num w:numId="7">
    <w:abstractNumId w:val="10"/>
  </w:num>
  <w:num w:numId="8">
    <w:abstractNumId w:val="32"/>
  </w:num>
  <w:num w:numId="9">
    <w:abstractNumId w:val="4"/>
  </w:num>
  <w:num w:numId="10">
    <w:abstractNumId w:val="38"/>
  </w:num>
  <w:num w:numId="11">
    <w:abstractNumId w:val="17"/>
  </w:num>
  <w:num w:numId="12">
    <w:abstractNumId w:val="18"/>
  </w:num>
  <w:num w:numId="13">
    <w:abstractNumId w:val="16"/>
  </w:num>
  <w:num w:numId="14">
    <w:abstractNumId w:val="36"/>
  </w:num>
  <w:num w:numId="15">
    <w:abstractNumId w:val="40"/>
  </w:num>
  <w:num w:numId="16">
    <w:abstractNumId w:val="30"/>
  </w:num>
  <w:num w:numId="17">
    <w:abstractNumId w:val="21"/>
  </w:num>
  <w:num w:numId="18">
    <w:abstractNumId w:val="7"/>
  </w:num>
  <w:num w:numId="19">
    <w:abstractNumId w:val="25"/>
  </w:num>
  <w:num w:numId="20">
    <w:abstractNumId w:val="1"/>
  </w:num>
  <w:num w:numId="21">
    <w:abstractNumId w:val="42"/>
  </w:num>
  <w:num w:numId="22">
    <w:abstractNumId w:val="26"/>
  </w:num>
  <w:num w:numId="23">
    <w:abstractNumId w:val="20"/>
  </w:num>
  <w:num w:numId="24">
    <w:abstractNumId w:val="33"/>
  </w:num>
  <w:num w:numId="25">
    <w:abstractNumId w:val="23"/>
  </w:num>
  <w:num w:numId="26">
    <w:abstractNumId w:val="28"/>
  </w:num>
  <w:num w:numId="27">
    <w:abstractNumId w:val="0"/>
  </w:num>
  <w:num w:numId="28">
    <w:abstractNumId w:val="29"/>
  </w:num>
  <w:num w:numId="29">
    <w:abstractNumId w:val="45"/>
  </w:num>
  <w:num w:numId="30">
    <w:abstractNumId w:val="43"/>
  </w:num>
  <w:num w:numId="31">
    <w:abstractNumId w:val="19"/>
  </w:num>
  <w:num w:numId="32">
    <w:abstractNumId w:val="2"/>
  </w:num>
  <w:num w:numId="33">
    <w:abstractNumId w:val="9"/>
  </w:num>
  <w:num w:numId="34">
    <w:abstractNumId w:val="34"/>
  </w:num>
  <w:num w:numId="35">
    <w:abstractNumId w:val="37"/>
  </w:num>
  <w:num w:numId="36">
    <w:abstractNumId w:val="22"/>
  </w:num>
  <w:num w:numId="37">
    <w:abstractNumId w:val="24"/>
  </w:num>
  <w:num w:numId="38">
    <w:abstractNumId w:val="35"/>
  </w:num>
  <w:num w:numId="39">
    <w:abstractNumId w:val="14"/>
  </w:num>
  <w:num w:numId="40">
    <w:abstractNumId w:val="12"/>
  </w:num>
  <w:num w:numId="41">
    <w:abstractNumId w:val="44"/>
  </w:num>
  <w:num w:numId="42">
    <w:abstractNumId w:val="5"/>
  </w:num>
  <w:num w:numId="43">
    <w:abstractNumId w:val="15"/>
  </w:num>
  <w:num w:numId="44">
    <w:abstractNumId w:val="11"/>
  </w:num>
  <w:num w:numId="45">
    <w:abstractNumId w:val="3"/>
  </w:num>
  <w:num w:numId="46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05C735E-C03A-4CAA-AC05-C58D6510C198}"/>
  </w:docVars>
  <w:rsids>
    <w:rsidRoot w:val="00F9503E"/>
    <w:rsid w:val="00002DA8"/>
    <w:rsid w:val="00002E6E"/>
    <w:rsid w:val="00003B69"/>
    <w:rsid w:val="00006689"/>
    <w:rsid w:val="0001151B"/>
    <w:rsid w:val="00011F45"/>
    <w:rsid w:val="0001220F"/>
    <w:rsid w:val="000122F2"/>
    <w:rsid w:val="00015402"/>
    <w:rsid w:val="00015DC1"/>
    <w:rsid w:val="00017FFA"/>
    <w:rsid w:val="00022E50"/>
    <w:rsid w:val="00030080"/>
    <w:rsid w:val="000361BA"/>
    <w:rsid w:val="000368E3"/>
    <w:rsid w:val="00037F66"/>
    <w:rsid w:val="00041045"/>
    <w:rsid w:val="00042E7F"/>
    <w:rsid w:val="000439BF"/>
    <w:rsid w:val="00044AAD"/>
    <w:rsid w:val="000452BE"/>
    <w:rsid w:val="00045491"/>
    <w:rsid w:val="00047EEC"/>
    <w:rsid w:val="0005156E"/>
    <w:rsid w:val="000558F4"/>
    <w:rsid w:val="00056A4E"/>
    <w:rsid w:val="000579AA"/>
    <w:rsid w:val="00057A29"/>
    <w:rsid w:val="00060FFB"/>
    <w:rsid w:val="00062BA2"/>
    <w:rsid w:val="00066E1E"/>
    <w:rsid w:val="000675C2"/>
    <w:rsid w:val="00070CE4"/>
    <w:rsid w:val="00072EED"/>
    <w:rsid w:val="00076232"/>
    <w:rsid w:val="000800BF"/>
    <w:rsid w:val="00082A78"/>
    <w:rsid w:val="00084004"/>
    <w:rsid w:val="000872A6"/>
    <w:rsid w:val="00090685"/>
    <w:rsid w:val="00091790"/>
    <w:rsid w:val="000920BA"/>
    <w:rsid w:val="00093DF5"/>
    <w:rsid w:val="000A4659"/>
    <w:rsid w:val="000A5105"/>
    <w:rsid w:val="000A5326"/>
    <w:rsid w:val="000A5444"/>
    <w:rsid w:val="000B12CF"/>
    <w:rsid w:val="000B221E"/>
    <w:rsid w:val="000B4A22"/>
    <w:rsid w:val="000B7F21"/>
    <w:rsid w:val="000C6296"/>
    <w:rsid w:val="000C6DD4"/>
    <w:rsid w:val="000C6FF4"/>
    <w:rsid w:val="000C723F"/>
    <w:rsid w:val="000C797A"/>
    <w:rsid w:val="000D0AF3"/>
    <w:rsid w:val="000D2ECE"/>
    <w:rsid w:val="000D5C90"/>
    <w:rsid w:val="000F6212"/>
    <w:rsid w:val="000F7060"/>
    <w:rsid w:val="00102DE6"/>
    <w:rsid w:val="00104898"/>
    <w:rsid w:val="0011061C"/>
    <w:rsid w:val="00114A74"/>
    <w:rsid w:val="00115631"/>
    <w:rsid w:val="00116886"/>
    <w:rsid w:val="0012135B"/>
    <w:rsid w:val="00124425"/>
    <w:rsid w:val="00124710"/>
    <w:rsid w:val="00125051"/>
    <w:rsid w:val="00125427"/>
    <w:rsid w:val="00125A26"/>
    <w:rsid w:val="00126B32"/>
    <w:rsid w:val="00126B41"/>
    <w:rsid w:val="00132D07"/>
    <w:rsid w:val="001363C4"/>
    <w:rsid w:val="00136A7E"/>
    <w:rsid w:val="00137CB0"/>
    <w:rsid w:val="0014107E"/>
    <w:rsid w:val="00141EE8"/>
    <w:rsid w:val="001433DC"/>
    <w:rsid w:val="001504BF"/>
    <w:rsid w:val="001525A7"/>
    <w:rsid w:val="0015496D"/>
    <w:rsid w:val="00154F78"/>
    <w:rsid w:val="00156DE3"/>
    <w:rsid w:val="0016264B"/>
    <w:rsid w:val="00165D01"/>
    <w:rsid w:val="00173FB5"/>
    <w:rsid w:val="00176454"/>
    <w:rsid w:val="00177B28"/>
    <w:rsid w:val="00180DCD"/>
    <w:rsid w:val="00180FB8"/>
    <w:rsid w:val="00181545"/>
    <w:rsid w:val="00185F7E"/>
    <w:rsid w:val="00186D35"/>
    <w:rsid w:val="00187559"/>
    <w:rsid w:val="00193D7F"/>
    <w:rsid w:val="00193D84"/>
    <w:rsid w:val="00194CDC"/>
    <w:rsid w:val="00196273"/>
    <w:rsid w:val="00197870"/>
    <w:rsid w:val="00197B86"/>
    <w:rsid w:val="001A0878"/>
    <w:rsid w:val="001A1A9D"/>
    <w:rsid w:val="001A2BBF"/>
    <w:rsid w:val="001A3704"/>
    <w:rsid w:val="001A3CF5"/>
    <w:rsid w:val="001A3FBF"/>
    <w:rsid w:val="001A4B9B"/>
    <w:rsid w:val="001B072C"/>
    <w:rsid w:val="001B0DBB"/>
    <w:rsid w:val="001B249A"/>
    <w:rsid w:val="001B30CE"/>
    <w:rsid w:val="001B6AD0"/>
    <w:rsid w:val="001B7DB7"/>
    <w:rsid w:val="001C2034"/>
    <w:rsid w:val="001C33A6"/>
    <w:rsid w:val="001C3BEA"/>
    <w:rsid w:val="001C574F"/>
    <w:rsid w:val="001C6347"/>
    <w:rsid w:val="001C70FB"/>
    <w:rsid w:val="001C76C7"/>
    <w:rsid w:val="001D3687"/>
    <w:rsid w:val="001E0C0F"/>
    <w:rsid w:val="001E4CAA"/>
    <w:rsid w:val="001E603F"/>
    <w:rsid w:val="001E61C1"/>
    <w:rsid w:val="001E6E8E"/>
    <w:rsid w:val="001F1671"/>
    <w:rsid w:val="001F25EE"/>
    <w:rsid w:val="002031AE"/>
    <w:rsid w:val="00203B55"/>
    <w:rsid w:val="00204351"/>
    <w:rsid w:val="00206B81"/>
    <w:rsid w:val="00210FCC"/>
    <w:rsid w:val="00211613"/>
    <w:rsid w:val="002125AF"/>
    <w:rsid w:val="002136A5"/>
    <w:rsid w:val="002143FD"/>
    <w:rsid w:val="0021543D"/>
    <w:rsid w:val="00215717"/>
    <w:rsid w:val="00216298"/>
    <w:rsid w:val="00216D4E"/>
    <w:rsid w:val="002175E4"/>
    <w:rsid w:val="00217AF9"/>
    <w:rsid w:val="002234B4"/>
    <w:rsid w:val="00223AD3"/>
    <w:rsid w:val="002262D6"/>
    <w:rsid w:val="002338FA"/>
    <w:rsid w:val="00236802"/>
    <w:rsid w:val="00236866"/>
    <w:rsid w:val="0023760D"/>
    <w:rsid w:val="00240BE9"/>
    <w:rsid w:val="00243607"/>
    <w:rsid w:val="00246F7E"/>
    <w:rsid w:val="002478EF"/>
    <w:rsid w:val="00247924"/>
    <w:rsid w:val="0025142E"/>
    <w:rsid w:val="00262B8E"/>
    <w:rsid w:val="00265451"/>
    <w:rsid w:val="00266217"/>
    <w:rsid w:val="00266E37"/>
    <w:rsid w:val="00266FE8"/>
    <w:rsid w:val="00273EE2"/>
    <w:rsid w:val="00280E86"/>
    <w:rsid w:val="002810A3"/>
    <w:rsid w:val="00282B07"/>
    <w:rsid w:val="002837D9"/>
    <w:rsid w:val="00291A83"/>
    <w:rsid w:val="002945EB"/>
    <w:rsid w:val="00295D10"/>
    <w:rsid w:val="002965F8"/>
    <w:rsid w:val="00297AF1"/>
    <w:rsid w:val="002A1C86"/>
    <w:rsid w:val="002A3ACC"/>
    <w:rsid w:val="002A6422"/>
    <w:rsid w:val="002A778A"/>
    <w:rsid w:val="002B0FD2"/>
    <w:rsid w:val="002B2B00"/>
    <w:rsid w:val="002B48D5"/>
    <w:rsid w:val="002B49F3"/>
    <w:rsid w:val="002B586F"/>
    <w:rsid w:val="002C59BC"/>
    <w:rsid w:val="002C68BE"/>
    <w:rsid w:val="002D1926"/>
    <w:rsid w:val="002D199B"/>
    <w:rsid w:val="002D25C2"/>
    <w:rsid w:val="002D37B7"/>
    <w:rsid w:val="002D7DBF"/>
    <w:rsid w:val="002E0055"/>
    <w:rsid w:val="002E04E4"/>
    <w:rsid w:val="002E2A6F"/>
    <w:rsid w:val="002E4013"/>
    <w:rsid w:val="002E441B"/>
    <w:rsid w:val="002F1C97"/>
    <w:rsid w:val="002F6A63"/>
    <w:rsid w:val="002F72B1"/>
    <w:rsid w:val="002F7D2E"/>
    <w:rsid w:val="0030181C"/>
    <w:rsid w:val="00305342"/>
    <w:rsid w:val="00307441"/>
    <w:rsid w:val="00311E7F"/>
    <w:rsid w:val="00312423"/>
    <w:rsid w:val="00313847"/>
    <w:rsid w:val="00320461"/>
    <w:rsid w:val="003250D4"/>
    <w:rsid w:val="003253C2"/>
    <w:rsid w:val="00325CBE"/>
    <w:rsid w:val="00327A74"/>
    <w:rsid w:val="0033049B"/>
    <w:rsid w:val="003314C4"/>
    <w:rsid w:val="00335B32"/>
    <w:rsid w:val="00336CD0"/>
    <w:rsid w:val="00341226"/>
    <w:rsid w:val="00341C77"/>
    <w:rsid w:val="0034348F"/>
    <w:rsid w:val="00346FB8"/>
    <w:rsid w:val="00347CD2"/>
    <w:rsid w:val="00347D34"/>
    <w:rsid w:val="00355798"/>
    <w:rsid w:val="00355AF5"/>
    <w:rsid w:val="00362ABD"/>
    <w:rsid w:val="00363762"/>
    <w:rsid w:val="0037519E"/>
    <w:rsid w:val="00376012"/>
    <w:rsid w:val="00376A03"/>
    <w:rsid w:val="0038305E"/>
    <w:rsid w:val="003847C3"/>
    <w:rsid w:val="003904A0"/>
    <w:rsid w:val="00393AB8"/>
    <w:rsid w:val="00394E93"/>
    <w:rsid w:val="003A6B87"/>
    <w:rsid w:val="003B67E1"/>
    <w:rsid w:val="003B67EB"/>
    <w:rsid w:val="003B7B48"/>
    <w:rsid w:val="003C1036"/>
    <w:rsid w:val="003C1465"/>
    <w:rsid w:val="003C46EA"/>
    <w:rsid w:val="003C6649"/>
    <w:rsid w:val="003D39FF"/>
    <w:rsid w:val="003E179D"/>
    <w:rsid w:val="003E7474"/>
    <w:rsid w:val="003F24F4"/>
    <w:rsid w:val="003F692E"/>
    <w:rsid w:val="004005AC"/>
    <w:rsid w:val="00401774"/>
    <w:rsid w:val="00401A70"/>
    <w:rsid w:val="00403700"/>
    <w:rsid w:val="0040519C"/>
    <w:rsid w:val="00410F2D"/>
    <w:rsid w:val="004122D3"/>
    <w:rsid w:val="00414349"/>
    <w:rsid w:val="00421D3D"/>
    <w:rsid w:val="004229AB"/>
    <w:rsid w:val="0042730E"/>
    <w:rsid w:val="00430043"/>
    <w:rsid w:val="00430C63"/>
    <w:rsid w:val="00431B5E"/>
    <w:rsid w:val="00435558"/>
    <w:rsid w:val="00440AA6"/>
    <w:rsid w:val="00441429"/>
    <w:rsid w:val="004414DE"/>
    <w:rsid w:val="004431CC"/>
    <w:rsid w:val="00446D88"/>
    <w:rsid w:val="004505F4"/>
    <w:rsid w:val="00450A56"/>
    <w:rsid w:val="00450F0E"/>
    <w:rsid w:val="00450F67"/>
    <w:rsid w:val="004533BD"/>
    <w:rsid w:val="004577CE"/>
    <w:rsid w:val="00461482"/>
    <w:rsid w:val="0046194A"/>
    <w:rsid w:val="004620B4"/>
    <w:rsid w:val="0046225B"/>
    <w:rsid w:val="00465CF6"/>
    <w:rsid w:val="00470D01"/>
    <w:rsid w:val="00471493"/>
    <w:rsid w:val="00473E8B"/>
    <w:rsid w:val="004765FC"/>
    <w:rsid w:val="0048370F"/>
    <w:rsid w:val="00493A98"/>
    <w:rsid w:val="004A0D79"/>
    <w:rsid w:val="004A140F"/>
    <w:rsid w:val="004A436C"/>
    <w:rsid w:val="004A4945"/>
    <w:rsid w:val="004A4DBB"/>
    <w:rsid w:val="004B25E0"/>
    <w:rsid w:val="004B52BF"/>
    <w:rsid w:val="004B5E77"/>
    <w:rsid w:val="004B5EE6"/>
    <w:rsid w:val="004B69F1"/>
    <w:rsid w:val="004C000E"/>
    <w:rsid w:val="004C02B2"/>
    <w:rsid w:val="004C0ED2"/>
    <w:rsid w:val="004C277C"/>
    <w:rsid w:val="004C3089"/>
    <w:rsid w:val="004C7ADC"/>
    <w:rsid w:val="004E1EC4"/>
    <w:rsid w:val="004F0C6C"/>
    <w:rsid w:val="004F2A3E"/>
    <w:rsid w:val="004F6300"/>
    <w:rsid w:val="005025CE"/>
    <w:rsid w:val="005032E8"/>
    <w:rsid w:val="00503F89"/>
    <w:rsid w:val="005048DC"/>
    <w:rsid w:val="005051E4"/>
    <w:rsid w:val="00506384"/>
    <w:rsid w:val="00506A7E"/>
    <w:rsid w:val="00506EFF"/>
    <w:rsid w:val="00511A48"/>
    <w:rsid w:val="00521F2E"/>
    <w:rsid w:val="005238EC"/>
    <w:rsid w:val="00523B20"/>
    <w:rsid w:val="0052591B"/>
    <w:rsid w:val="00526305"/>
    <w:rsid w:val="00526777"/>
    <w:rsid w:val="00530BF3"/>
    <w:rsid w:val="00531CE0"/>
    <w:rsid w:val="005339A7"/>
    <w:rsid w:val="0053500C"/>
    <w:rsid w:val="005355FF"/>
    <w:rsid w:val="00535D57"/>
    <w:rsid w:val="0054080B"/>
    <w:rsid w:val="0054224A"/>
    <w:rsid w:val="005452B1"/>
    <w:rsid w:val="00545346"/>
    <w:rsid w:val="00547777"/>
    <w:rsid w:val="00550181"/>
    <w:rsid w:val="005501F7"/>
    <w:rsid w:val="00550766"/>
    <w:rsid w:val="005518B5"/>
    <w:rsid w:val="00553E73"/>
    <w:rsid w:val="0055576F"/>
    <w:rsid w:val="0056003E"/>
    <w:rsid w:val="00567D98"/>
    <w:rsid w:val="00571339"/>
    <w:rsid w:val="005721E0"/>
    <w:rsid w:val="005747DC"/>
    <w:rsid w:val="00574977"/>
    <w:rsid w:val="00581FB9"/>
    <w:rsid w:val="005828D8"/>
    <w:rsid w:val="005849CE"/>
    <w:rsid w:val="00585657"/>
    <w:rsid w:val="00586B37"/>
    <w:rsid w:val="00590BDE"/>
    <w:rsid w:val="00592BB8"/>
    <w:rsid w:val="00594BC8"/>
    <w:rsid w:val="00594C38"/>
    <w:rsid w:val="0059508D"/>
    <w:rsid w:val="005978CF"/>
    <w:rsid w:val="005A292C"/>
    <w:rsid w:val="005A5E39"/>
    <w:rsid w:val="005A69E7"/>
    <w:rsid w:val="005A7F32"/>
    <w:rsid w:val="005B2332"/>
    <w:rsid w:val="005B2351"/>
    <w:rsid w:val="005B3FA9"/>
    <w:rsid w:val="005B418B"/>
    <w:rsid w:val="005B4EE9"/>
    <w:rsid w:val="005C0221"/>
    <w:rsid w:val="005C161B"/>
    <w:rsid w:val="005C25B2"/>
    <w:rsid w:val="005C367E"/>
    <w:rsid w:val="005D2BAA"/>
    <w:rsid w:val="005D4E8A"/>
    <w:rsid w:val="005D5134"/>
    <w:rsid w:val="005E1299"/>
    <w:rsid w:val="005F04E4"/>
    <w:rsid w:val="005F3414"/>
    <w:rsid w:val="005F3D2A"/>
    <w:rsid w:val="005F493F"/>
    <w:rsid w:val="005F5015"/>
    <w:rsid w:val="005F5AC8"/>
    <w:rsid w:val="00600051"/>
    <w:rsid w:val="00600875"/>
    <w:rsid w:val="00604038"/>
    <w:rsid w:val="00606282"/>
    <w:rsid w:val="00606D98"/>
    <w:rsid w:val="006115D3"/>
    <w:rsid w:val="0061169C"/>
    <w:rsid w:val="006116B0"/>
    <w:rsid w:val="0061231F"/>
    <w:rsid w:val="006141BE"/>
    <w:rsid w:val="006141DE"/>
    <w:rsid w:val="00614E6F"/>
    <w:rsid w:val="00616916"/>
    <w:rsid w:val="00620354"/>
    <w:rsid w:val="00623F6E"/>
    <w:rsid w:val="00625710"/>
    <w:rsid w:val="00626103"/>
    <w:rsid w:val="0062758C"/>
    <w:rsid w:val="006325B7"/>
    <w:rsid w:val="00640A13"/>
    <w:rsid w:val="00644178"/>
    <w:rsid w:val="006452EF"/>
    <w:rsid w:val="00646A95"/>
    <w:rsid w:val="0064781B"/>
    <w:rsid w:val="006521B1"/>
    <w:rsid w:val="00656C6C"/>
    <w:rsid w:val="00667522"/>
    <w:rsid w:val="00670832"/>
    <w:rsid w:val="0067363E"/>
    <w:rsid w:val="00677CD1"/>
    <w:rsid w:val="00680730"/>
    <w:rsid w:val="0068452F"/>
    <w:rsid w:val="0068513F"/>
    <w:rsid w:val="006877CD"/>
    <w:rsid w:val="00690031"/>
    <w:rsid w:val="00694A36"/>
    <w:rsid w:val="006A02DF"/>
    <w:rsid w:val="006A0CCA"/>
    <w:rsid w:val="006A1BAE"/>
    <w:rsid w:val="006A3DF9"/>
    <w:rsid w:val="006A6799"/>
    <w:rsid w:val="006A7DBB"/>
    <w:rsid w:val="006B1B98"/>
    <w:rsid w:val="006B2399"/>
    <w:rsid w:val="006B3455"/>
    <w:rsid w:val="006B7B38"/>
    <w:rsid w:val="006C1626"/>
    <w:rsid w:val="006C4692"/>
    <w:rsid w:val="006C4BA5"/>
    <w:rsid w:val="006C72C1"/>
    <w:rsid w:val="006C798C"/>
    <w:rsid w:val="006D16B0"/>
    <w:rsid w:val="006D719F"/>
    <w:rsid w:val="006E2A5A"/>
    <w:rsid w:val="006E36EB"/>
    <w:rsid w:val="006E4B6D"/>
    <w:rsid w:val="006E54F7"/>
    <w:rsid w:val="006E5649"/>
    <w:rsid w:val="006F0495"/>
    <w:rsid w:val="006F4100"/>
    <w:rsid w:val="006F4A79"/>
    <w:rsid w:val="006F5DC0"/>
    <w:rsid w:val="0070411F"/>
    <w:rsid w:val="00731F31"/>
    <w:rsid w:val="007340A2"/>
    <w:rsid w:val="007373E3"/>
    <w:rsid w:val="007379A7"/>
    <w:rsid w:val="0074208C"/>
    <w:rsid w:val="007425E9"/>
    <w:rsid w:val="007435EB"/>
    <w:rsid w:val="007450FC"/>
    <w:rsid w:val="00746586"/>
    <w:rsid w:val="0074702E"/>
    <w:rsid w:val="00753DAA"/>
    <w:rsid w:val="007547E4"/>
    <w:rsid w:val="007564B1"/>
    <w:rsid w:val="00760851"/>
    <w:rsid w:val="0076365A"/>
    <w:rsid w:val="00763CC1"/>
    <w:rsid w:val="0076575B"/>
    <w:rsid w:val="00765B0C"/>
    <w:rsid w:val="00765B35"/>
    <w:rsid w:val="007675D2"/>
    <w:rsid w:val="007701A2"/>
    <w:rsid w:val="0077256B"/>
    <w:rsid w:val="00773C5F"/>
    <w:rsid w:val="007754EE"/>
    <w:rsid w:val="00776E6C"/>
    <w:rsid w:val="007777CA"/>
    <w:rsid w:val="00780EC9"/>
    <w:rsid w:val="00780F60"/>
    <w:rsid w:val="0078258D"/>
    <w:rsid w:val="0078283D"/>
    <w:rsid w:val="00787338"/>
    <w:rsid w:val="00790C5E"/>
    <w:rsid w:val="00792569"/>
    <w:rsid w:val="007956DD"/>
    <w:rsid w:val="007A1D45"/>
    <w:rsid w:val="007A5A17"/>
    <w:rsid w:val="007A7470"/>
    <w:rsid w:val="007B0BD2"/>
    <w:rsid w:val="007B1B12"/>
    <w:rsid w:val="007B3607"/>
    <w:rsid w:val="007B6CF0"/>
    <w:rsid w:val="007B6EE1"/>
    <w:rsid w:val="007B6FAF"/>
    <w:rsid w:val="007C12A8"/>
    <w:rsid w:val="007D34A9"/>
    <w:rsid w:val="007D36FA"/>
    <w:rsid w:val="007D4A56"/>
    <w:rsid w:val="007D53A7"/>
    <w:rsid w:val="007D792D"/>
    <w:rsid w:val="007E3AD2"/>
    <w:rsid w:val="007E5549"/>
    <w:rsid w:val="007F01F0"/>
    <w:rsid w:val="007F1153"/>
    <w:rsid w:val="007F3EAC"/>
    <w:rsid w:val="007F7E42"/>
    <w:rsid w:val="008013F3"/>
    <w:rsid w:val="00802998"/>
    <w:rsid w:val="00807D79"/>
    <w:rsid w:val="0081074E"/>
    <w:rsid w:val="00810D33"/>
    <w:rsid w:val="008127F9"/>
    <w:rsid w:val="00812CAD"/>
    <w:rsid w:val="00812E8B"/>
    <w:rsid w:val="00813D5F"/>
    <w:rsid w:val="00816B32"/>
    <w:rsid w:val="00820770"/>
    <w:rsid w:val="00822738"/>
    <w:rsid w:val="00823A9F"/>
    <w:rsid w:val="00832547"/>
    <w:rsid w:val="0083408A"/>
    <w:rsid w:val="00840FC3"/>
    <w:rsid w:val="0084488F"/>
    <w:rsid w:val="0084490A"/>
    <w:rsid w:val="00850A7D"/>
    <w:rsid w:val="00851640"/>
    <w:rsid w:val="00856311"/>
    <w:rsid w:val="008563D6"/>
    <w:rsid w:val="008565FF"/>
    <w:rsid w:val="008672B1"/>
    <w:rsid w:val="0087734A"/>
    <w:rsid w:val="00882D59"/>
    <w:rsid w:val="00884172"/>
    <w:rsid w:val="00885B93"/>
    <w:rsid w:val="008932AF"/>
    <w:rsid w:val="00893630"/>
    <w:rsid w:val="00896E7F"/>
    <w:rsid w:val="00897F1B"/>
    <w:rsid w:val="008A1013"/>
    <w:rsid w:val="008A24BD"/>
    <w:rsid w:val="008A696C"/>
    <w:rsid w:val="008A73FF"/>
    <w:rsid w:val="008A75BD"/>
    <w:rsid w:val="008B002F"/>
    <w:rsid w:val="008B2A45"/>
    <w:rsid w:val="008C0A47"/>
    <w:rsid w:val="008C118A"/>
    <w:rsid w:val="008C19D7"/>
    <w:rsid w:val="008C43DF"/>
    <w:rsid w:val="008C511D"/>
    <w:rsid w:val="008C7B82"/>
    <w:rsid w:val="008D0BD2"/>
    <w:rsid w:val="008D7831"/>
    <w:rsid w:val="008E04D6"/>
    <w:rsid w:val="008E30AC"/>
    <w:rsid w:val="008E327E"/>
    <w:rsid w:val="008E5782"/>
    <w:rsid w:val="008E68A5"/>
    <w:rsid w:val="008F0F2A"/>
    <w:rsid w:val="008F20D5"/>
    <w:rsid w:val="008F3B94"/>
    <w:rsid w:val="00901495"/>
    <w:rsid w:val="00901DC8"/>
    <w:rsid w:val="009026AD"/>
    <w:rsid w:val="00903003"/>
    <w:rsid w:val="0090390B"/>
    <w:rsid w:val="00904FFA"/>
    <w:rsid w:val="00910645"/>
    <w:rsid w:val="0091516F"/>
    <w:rsid w:val="0092071A"/>
    <w:rsid w:val="009231A0"/>
    <w:rsid w:val="009265BF"/>
    <w:rsid w:val="00926D9D"/>
    <w:rsid w:val="00931448"/>
    <w:rsid w:val="00931D53"/>
    <w:rsid w:val="00932511"/>
    <w:rsid w:val="00932FC0"/>
    <w:rsid w:val="0093473D"/>
    <w:rsid w:val="00941BCE"/>
    <w:rsid w:val="0094219A"/>
    <w:rsid w:val="0094232E"/>
    <w:rsid w:val="00942587"/>
    <w:rsid w:val="00944371"/>
    <w:rsid w:val="009517D6"/>
    <w:rsid w:val="00953FEA"/>
    <w:rsid w:val="00954A33"/>
    <w:rsid w:val="00960C23"/>
    <w:rsid w:val="00960E13"/>
    <w:rsid w:val="0096231D"/>
    <w:rsid w:val="00963553"/>
    <w:rsid w:val="0096366D"/>
    <w:rsid w:val="00971D04"/>
    <w:rsid w:val="00974E4B"/>
    <w:rsid w:val="00980756"/>
    <w:rsid w:val="0098291C"/>
    <w:rsid w:val="00982E7A"/>
    <w:rsid w:val="0098303F"/>
    <w:rsid w:val="00983622"/>
    <w:rsid w:val="009860AF"/>
    <w:rsid w:val="00991809"/>
    <w:rsid w:val="0099413E"/>
    <w:rsid w:val="00997C2E"/>
    <w:rsid w:val="009A15E7"/>
    <w:rsid w:val="009B02A5"/>
    <w:rsid w:val="009B5BCE"/>
    <w:rsid w:val="009B763D"/>
    <w:rsid w:val="009C0354"/>
    <w:rsid w:val="009C14EA"/>
    <w:rsid w:val="009C2241"/>
    <w:rsid w:val="009C241D"/>
    <w:rsid w:val="009C299E"/>
    <w:rsid w:val="009C325A"/>
    <w:rsid w:val="009C496B"/>
    <w:rsid w:val="009C637E"/>
    <w:rsid w:val="009D306F"/>
    <w:rsid w:val="009D3571"/>
    <w:rsid w:val="009D408E"/>
    <w:rsid w:val="009D5414"/>
    <w:rsid w:val="009D7527"/>
    <w:rsid w:val="009D78CE"/>
    <w:rsid w:val="009E3544"/>
    <w:rsid w:val="009E45E5"/>
    <w:rsid w:val="009E4C1C"/>
    <w:rsid w:val="009E4CD1"/>
    <w:rsid w:val="009E616B"/>
    <w:rsid w:val="009E70DE"/>
    <w:rsid w:val="009E75FC"/>
    <w:rsid w:val="009F13C6"/>
    <w:rsid w:val="009F5887"/>
    <w:rsid w:val="009F67AD"/>
    <w:rsid w:val="00A00BAC"/>
    <w:rsid w:val="00A01F84"/>
    <w:rsid w:val="00A025E9"/>
    <w:rsid w:val="00A02A68"/>
    <w:rsid w:val="00A0326A"/>
    <w:rsid w:val="00A04E30"/>
    <w:rsid w:val="00A126EB"/>
    <w:rsid w:val="00A1304C"/>
    <w:rsid w:val="00A1312B"/>
    <w:rsid w:val="00A146C7"/>
    <w:rsid w:val="00A14B8D"/>
    <w:rsid w:val="00A17975"/>
    <w:rsid w:val="00A201D8"/>
    <w:rsid w:val="00A22F6E"/>
    <w:rsid w:val="00A23155"/>
    <w:rsid w:val="00A26984"/>
    <w:rsid w:val="00A2737C"/>
    <w:rsid w:val="00A329F3"/>
    <w:rsid w:val="00A403B4"/>
    <w:rsid w:val="00A41096"/>
    <w:rsid w:val="00A44866"/>
    <w:rsid w:val="00A45C88"/>
    <w:rsid w:val="00A553E4"/>
    <w:rsid w:val="00A578C3"/>
    <w:rsid w:val="00A609D6"/>
    <w:rsid w:val="00A60E88"/>
    <w:rsid w:val="00A6266D"/>
    <w:rsid w:val="00A63FE7"/>
    <w:rsid w:val="00A6641E"/>
    <w:rsid w:val="00A668B9"/>
    <w:rsid w:val="00A6780E"/>
    <w:rsid w:val="00A70505"/>
    <w:rsid w:val="00A70923"/>
    <w:rsid w:val="00A71EC6"/>
    <w:rsid w:val="00A73F74"/>
    <w:rsid w:val="00A7460C"/>
    <w:rsid w:val="00A7655E"/>
    <w:rsid w:val="00A80395"/>
    <w:rsid w:val="00A81189"/>
    <w:rsid w:val="00A82451"/>
    <w:rsid w:val="00A90B87"/>
    <w:rsid w:val="00A919C9"/>
    <w:rsid w:val="00A9329D"/>
    <w:rsid w:val="00A944BF"/>
    <w:rsid w:val="00AA0321"/>
    <w:rsid w:val="00AA24DA"/>
    <w:rsid w:val="00AA2E73"/>
    <w:rsid w:val="00AA7483"/>
    <w:rsid w:val="00AB05FA"/>
    <w:rsid w:val="00AB2826"/>
    <w:rsid w:val="00AC0340"/>
    <w:rsid w:val="00AC2A64"/>
    <w:rsid w:val="00AC47F0"/>
    <w:rsid w:val="00AC4CDC"/>
    <w:rsid w:val="00AC4EDD"/>
    <w:rsid w:val="00AC5E38"/>
    <w:rsid w:val="00AC6ED7"/>
    <w:rsid w:val="00AC75CE"/>
    <w:rsid w:val="00AC7971"/>
    <w:rsid w:val="00AD2598"/>
    <w:rsid w:val="00AD29CD"/>
    <w:rsid w:val="00AD4F74"/>
    <w:rsid w:val="00AE0677"/>
    <w:rsid w:val="00AE07EE"/>
    <w:rsid w:val="00AE7725"/>
    <w:rsid w:val="00AF2E4F"/>
    <w:rsid w:val="00AF3347"/>
    <w:rsid w:val="00AF41E3"/>
    <w:rsid w:val="00AF4E5D"/>
    <w:rsid w:val="00AF6621"/>
    <w:rsid w:val="00B00023"/>
    <w:rsid w:val="00B00B1E"/>
    <w:rsid w:val="00B04FF0"/>
    <w:rsid w:val="00B0591E"/>
    <w:rsid w:val="00B05D1B"/>
    <w:rsid w:val="00B117BB"/>
    <w:rsid w:val="00B13684"/>
    <w:rsid w:val="00B15FD3"/>
    <w:rsid w:val="00B160E6"/>
    <w:rsid w:val="00B173B0"/>
    <w:rsid w:val="00B17ED9"/>
    <w:rsid w:val="00B251F0"/>
    <w:rsid w:val="00B27508"/>
    <w:rsid w:val="00B308D7"/>
    <w:rsid w:val="00B35FA9"/>
    <w:rsid w:val="00B421EC"/>
    <w:rsid w:val="00B43D89"/>
    <w:rsid w:val="00B445B3"/>
    <w:rsid w:val="00B464D2"/>
    <w:rsid w:val="00B46545"/>
    <w:rsid w:val="00B5173E"/>
    <w:rsid w:val="00B550F8"/>
    <w:rsid w:val="00B56252"/>
    <w:rsid w:val="00B567B6"/>
    <w:rsid w:val="00B57322"/>
    <w:rsid w:val="00B602CA"/>
    <w:rsid w:val="00B63D54"/>
    <w:rsid w:val="00B6479F"/>
    <w:rsid w:val="00B7157A"/>
    <w:rsid w:val="00B72475"/>
    <w:rsid w:val="00B72CE1"/>
    <w:rsid w:val="00B73C9C"/>
    <w:rsid w:val="00B74B29"/>
    <w:rsid w:val="00B752DE"/>
    <w:rsid w:val="00B7760E"/>
    <w:rsid w:val="00B80474"/>
    <w:rsid w:val="00B822DD"/>
    <w:rsid w:val="00B8611F"/>
    <w:rsid w:val="00B8753F"/>
    <w:rsid w:val="00B90B5F"/>
    <w:rsid w:val="00B90C81"/>
    <w:rsid w:val="00B91E82"/>
    <w:rsid w:val="00B92A08"/>
    <w:rsid w:val="00B937B2"/>
    <w:rsid w:val="00B939EA"/>
    <w:rsid w:val="00B93FF7"/>
    <w:rsid w:val="00BA10DC"/>
    <w:rsid w:val="00BA148A"/>
    <w:rsid w:val="00BA2B64"/>
    <w:rsid w:val="00BB10AD"/>
    <w:rsid w:val="00BB47BC"/>
    <w:rsid w:val="00BB59DD"/>
    <w:rsid w:val="00BB60FB"/>
    <w:rsid w:val="00BC3DEA"/>
    <w:rsid w:val="00BC6BE8"/>
    <w:rsid w:val="00BC7C65"/>
    <w:rsid w:val="00BD0037"/>
    <w:rsid w:val="00BD1D76"/>
    <w:rsid w:val="00BE1823"/>
    <w:rsid w:val="00BE229F"/>
    <w:rsid w:val="00BE67E9"/>
    <w:rsid w:val="00BF0838"/>
    <w:rsid w:val="00BF1829"/>
    <w:rsid w:val="00BF4487"/>
    <w:rsid w:val="00BF61D7"/>
    <w:rsid w:val="00BF671B"/>
    <w:rsid w:val="00C009C7"/>
    <w:rsid w:val="00C0491E"/>
    <w:rsid w:val="00C04E87"/>
    <w:rsid w:val="00C053B9"/>
    <w:rsid w:val="00C15D70"/>
    <w:rsid w:val="00C1706C"/>
    <w:rsid w:val="00C174AA"/>
    <w:rsid w:val="00C17509"/>
    <w:rsid w:val="00C223B8"/>
    <w:rsid w:val="00C2775E"/>
    <w:rsid w:val="00C279A9"/>
    <w:rsid w:val="00C3329D"/>
    <w:rsid w:val="00C343C6"/>
    <w:rsid w:val="00C36270"/>
    <w:rsid w:val="00C40A75"/>
    <w:rsid w:val="00C42392"/>
    <w:rsid w:val="00C4261C"/>
    <w:rsid w:val="00C44E57"/>
    <w:rsid w:val="00C5357A"/>
    <w:rsid w:val="00C535E2"/>
    <w:rsid w:val="00C55AAB"/>
    <w:rsid w:val="00C55C59"/>
    <w:rsid w:val="00C61596"/>
    <w:rsid w:val="00C61C57"/>
    <w:rsid w:val="00C61E0F"/>
    <w:rsid w:val="00C64BC2"/>
    <w:rsid w:val="00C669F4"/>
    <w:rsid w:val="00C66F7F"/>
    <w:rsid w:val="00C70068"/>
    <w:rsid w:val="00C72390"/>
    <w:rsid w:val="00C80244"/>
    <w:rsid w:val="00C82FFD"/>
    <w:rsid w:val="00C833F6"/>
    <w:rsid w:val="00C8402A"/>
    <w:rsid w:val="00C90DF7"/>
    <w:rsid w:val="00C91B1A"/>
    <w:rsid w:val="00C97B09"/>
    <w:rsid w:val="00CA60EE"/>
    <w:rsid w:val="00CB0406"/>
    <w:rsid w:val="00CB1670"/>
    <w:rsid w:val="00CB1CF3"/>
    <w:rsid w:val="00CB4A52"/>
    <w:rsid w:val="00CB6D95"/>
    <w:rsid w:val="00CC1456"/>
    <w:rsid w:val="00CD000D"/>
    <w:rsid w:val="00CD3BB6"/>
    <w:rsid w:val="00CD689A"/>
    <w:rsid w:val="00CE2FD3"/>
    <w:rsid w:val="00CE5C14"/>
    <w:rsid w:val="00CE652D"/>
    <w:rsid w:val="00CE7977"/>
    <w:rsid w:val="00CE7B7D"/>
    <w:rsid w:val="00CF162D"/>
    <w:rsid w:val="00CF273D"/>
    <w:rsid w:val="00CF55F6"/>
    <w:rsid w:val="00CF5E78"/>
    <w:rsid w:val="00CF641C"/>
    <w:rsid w:val="00D00265"/>
    <w:rsid w:val="00D0379A"/>
    <w:rsid w:val="00D03AE5"/>
    <w:rsid w:val="00D10616"/>
    <w:rsid w:val="00D14EEB"/>
    <w:rsid w:val="00D27500"/>
    <w:rsid w:val="00D30374"/>
    <w:rsid w:val="00D3317B"/>
    <w:rsid w:val="00D4087C"/>
    <w:rsid w:val="00D42475"/>
    <w:rsid w:val="00D463CD"/>
    <w:rsid w:val="00D4692B"/>
    <w:rsid w:val="00D50D38"/>
    <w:rsid w:val="00D52DCD"/>
    <w:rsid w:val="00D566FC"/>
    <w:rsid w:val="00D6055E"/>
    <w:rsid w:val="00D61092"/>
    <w:rsid w:val="00D62F9E"/>
    <w:rsid w:val="00D63C45"/>
    <w:rsid w:val="00D6490D"/>
    <w:rsid w:val="00D66113"/>
    <w:rsid w:val="00D67FBF"/>
    <w:rsid w:val="00D811B9"/>
    <w:rsid w:val="00D828DF"/>
    <w:rsid w:val="00D83B98"/>
    <w:rsid w:val="00D91323"/>
    <w:rsid w:val="00D91996"/>
    <w:rsid w:val="00D94E84"/>
    <w:rsid w:val="00D95E62"/>
    <w:rsid w:val="00D97389"/>
    <w:rsid w:val="00DA0290"/>
    <w:rsid w:val="00DA1400"/>
    <w:rsid w:val="00DA1CFA"/>
    <w:rsid w:val="00DA1E38"/>
    <w:rsid w:val="00DA60B8"/>
    <w:rsid w:val="00DB0CAE"/>
    <w:rsid w:val="00DB1D80"/>
    <w:rsid w:val="00DB416E"/>
    <w:rsid w:val="00DB45A2"/>
    <w:rsid w:val="00DB58A5"/>
    <w:rsid w:val="00DC07EC"/>
    <w:rsid w:val="00DC1CCD"/>
    <w:rsid w:val="00DC40F6"/>
    <w:rsid w:val="00DC492D"/>
    <w:rsid w:val="00DC5849"/>
    <w:rsid w:val="00DC6DA8"/>
    <w:rsid w:val="00DC7985"/>
    <w:rsid w:val="00DD397E"/>
    <w:rsid w:val="00DD7192"/>
    <w:rsid w:val="00DD73C8"/>
    <w:rsid w:val="00DD78E7"/>
    <w:rsid w:val="00DE20E4"/>
    <w:rsid w:val="00DE37FD"/>
    <w:rsid w:val="00DE4CF7"/>
    <w:rsid w:val="00DF47F9"/>
    <w:rsid w:val="00DF5FBE"/>
    <w:rsid w:val="00DF6C73"/>
    <w:rsid w:val="00E031C7"/>
    <w:rsid w:val="00E03443"/>
    <w:rsid w:val="00E0388B"/>
    <w:rsid w:val="00E04586"/>
    <w:rsid w:val="00E05FF3"/>
    <w:rsid w:val="00E07F18"/>
    <w:rsid w:val="00E12E21"/>
    <w:rsid w:val="00E13C8D"/>
    <w:rsid w:val="00E20074"/>
    <w:rsid w:val="00E21129"/>
    <w:rsid w:val="00E2391A"/>
    <w:rsid w:val="00E34458"/>
    <w:rsid w:val="00E355C0"/>
    <w:rsid w:val="00E35E56"/>
    <w:rsid w:val="00E40C8F"/>
    <w:rsid w:val="00E42264"/>
    <w:rsid w:val="00E4275A"/>
    <w:rsid w:val="00E46B0E"/>
    <w:rsid w:val="00E51063"/>
    <w:rsid w:val="00E51F67"/>
    <w:rsid w:val="00E53867"/>
    <w:rsid w:val="00E5392E"/>
    <w:rsid w:val="00E541C5"/>
    <w:rsid w:val="00E54288"/>
    <w:rsid w:val="00E54FF1"/>
    <w:rsid w:val="00E56628"/>
    <w:rsid w:val="00E57C91"/>
    <w:rsid w:val="00E624F6"/>
    <w:rsid w:val="00E63DE3"/>
    <w:rsid w:val="00E65815"/>
    <w:rsid w:val="00E66310"/>
    <w:rsid w:val="00E70846"/>
    <w:rsid w:val="00E72EA6"/>
    <w:rsid w:val="00E73C20"/>
    <w:rsid w:val="00E73F51"/>
    <w:rsid w:val="00E76F03"/>
    <w:rsid w:val="00E77F03"/>
    <w:rsid w:val="00E846CE"/>
    <w:rsid w:val="00E8695C"/>
    <w:rsid w:val="00E91061"/>
    <w:rsid w:val="00E92EBF"/>
    <w:rsid w:val="00E9436E"/>
    <w:rsid w:val="00E9671D"/>
    <w:rsid w:val="00E96743"/>
    <w:rsid w:val="00E97D45"/>
    <w:rsid w:val="00EA0C96"/>
    <w:rsid w:val="00EA27C2"/>
    <w:rsid w:val="00EA377D"/>
    <w:rsid w:val="00EB09C2"/>
    <w:rsid w:val="00EB3E47"/>
    <w:rsid w:val="00EB5459"/>
    <w:rsid w:val="00EB6DD3"/>
    <w:rsid w:val="00EC53BB"/>
    <w:rsid w:val="00EC5F4B"/>
    <w:rsid w:val="00EC71BE"/>
    <w:rsid w:val="00ED15DF"/>
    <w:rsid w:val="00ED239B"/>
    <w:rsid w:val="00ED3CE3"/>
    <w:rsid w:val="00ED55CD"/>
    <w:rsid w:val="00ED6779"/>
    <w:rsid w:val="00EE15B3"/>
    <w:rsid w:val="00EF120B"/>
    <w:rsid w:val="00EF3D79"/>
    <w:rsid w:val="00EF63CB"/>
    <w:rsid w:val="00F04013"/>
    <w:rsid w:val="00F058F8"/>
    <w:rsid w:val="00F06A39"/>
    <w:rsid w:val="00F13969"/>
    <w:rsid w:val="00F13970"/>
    <w:rsid w:val="00F1461F"/>
    <w:rsid w:val="00F14E08"/>
    <w:rsid w:val="00F202A0"/>
    <w:rsid w:val="00F22B97"/>
    <w:rsid w:val="00F24179"/>
    <w:rsid w:val="00F26746"/>
    <w:rsid w:val="00F26C55"/>
    <w:rsid w:val="00F3483B"/>
    <w:rsid w:val="00F35066"/>
    <w:rsid w:val="00F40A7D"/>
    <w:rsid w:val="00F41B59"/>
    <w:rsid w:val="00F52E1B"/>
    <w:rsid w:val="00F532A2"/>
    <w:rsid w:val="00F55642"/>
    <w:rsid w:val="00F5698F"/>
    <w:rsid w:val="00F57114"/>
    <w:rsid w:val="00F61D8F"/>
    <w:rsid w:val="00F63303"/>
    <w:rsid w:val="00F64CA4"/>
    <w:rsid w:val="00F66A56"/>
    <w:rsid w:val="00F66B91"/>
    <w:rsid w:val="00F6752A"/>
    <w:rsid w:val="00F70C8A"/>
    <w:rsid w:val="00F751CB"/>
    <w:rsid w:val="00F76F80"/>
    <w:rsid w:val="00F82780"/>
    <w:rsid w:val="00F82AC7"/>
    <w:rsid w:val="00F84060"/>
    <w:rsid w:val="00F84CFE"/>
    <w:rsid w:val="00F84D24"/>
    <w:rsid w:val="00F86F71"/>
    <w:rsid w:val="00F9503E"/>
    <w:rsid w:val="00F960F9"/>
    <w:rsid w:val="00FA03A5"/>
    <w:rsid w:val="00FA126A"/>
    <w:rsid w:val="00FA3922"/>
    <w:rsid w:val="00FA6653"/>
    <w:rsid w:val="00FA7DDD"/>
    <w:rsid w:val="00FB2F5F"/>
    <w:rsid w:val="00FB3A61"/>
    <w:rsid w:val="00FB48CB"/>
    <w:rsid w:val="00FB4E27"/>
    <w:rsid w:val="00FB7054"/>
    <w:rsid w:val="00FD25B0"/>
    <w:rsid w:val="00FD4DC0"/>
    <w:rsid w:val="00FD5705"/>
    <w:rsid w:val="00FE19F8"/>
    <w:rsid w:val="00FE60EE"/>
    <w:rsid w:val="00FF2E2A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D49F9"/>
  <w15:docId w15:val="{8ADF2EBD-2A26-41A9-BBB7-8EFA0C77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80E8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361BA"/>
    <w:rPr>
      <w:color w:val="0066CC"/>
      <w:u w:val="single"/>
    </w:rPr>
  </w:style>
  <w:style w:type="character" w:customStyle="1" w:styleId="Tablecaption">
    <w:name w:val="Table caption_"/>
    <w:basedOn w:val="Domylnaczcionkaakapitu"/>
    <w:link w:val="Tablecaption0"/>
    <w:rsid w:val="000361B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0361B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Domylnaczcionkaakapitu"/>
    <w:link w:val="Tekstpodstawowy1"/>
    <w:rsid w:val="000361B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erorfooter">
    <w:name w:val="Header or footer_"/>
    <w:basedOn w:val="Domylnaczcionkaakapitu"/>
    <w:link w:val="Headerorfooter0"/>
    <w:rsid w:val="000361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ArialNarrow95pt">
    <w:name w:val="Header or footer + Arial Narrow;9;5 pt"/>
    <w:basedOn w:val="Headerorfooter"/>
    <w:rsid w:val="000361B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basedOn w:val="Domylnaczcionkaakapitu"/>
    <w:link w:val="Bodytext30"/>
    <w:rsid w:val="000361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Tablecaption0">
    <w:name w:val="Table caption"/>
    <w:basedOn w:val="Normalny"/>
    <w:link w:val="Tablecaption"/>
    <w:rsid w:val="000361BA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Bodytext20">
    <w:name w:val="Body text (2)"/>
    <w:basedOn w:val="Normalny"/>
    <w:link w:val="Bodytext2"/>
    <w:rsid w:val="000361BA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3"/>
      <w:szCs w:val="23"/>
    </w:rPr>
  </w:style>
  <w:style w:type="paragraph" w:customStyle="1" w:styleId="Tekstpodstawowy1">
    <w:name w:val="Tekst podstawowy1"/>
    <w:basedOn w:val="Normalny"/>
    <w:link w:val="Bodytext"/>
    <w:rsid w:val="000361BA"/>
    <w:pPr>
      <w:shd w:val="clear" w:color="auto" w:fill="FFFFFF"/>
      <w:spacing w:line="0" w:lineRule="atLeast"/>
      <w:ind w:hanging="220"/>
    </w:pPr>
    <w:rPr>
      <w:rFonts w:ascii="Arial Narrow" w:eastAsia="Arial Narrow" w:hAnsi="Arial Narrow" w:cs="Arial Narrow"/>
      <w:sz w:val="19"/>
      <w:szCs w:val="19"/>
    </w:rPr>
  </w:style>
  <w:style w:type="paragraph" w:customStyle="1" w:styleId="Headerorfooter0">
    <w:name w:val="Header or footer"/>
    <w:basedOn w:val="Normalny"/>
    <w:link w:val="Headerorfooter"/>
    <w:rsid w:val="000361B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ny"/>
    <w:link w:val="Bodytext3"/>
    <w:rsid w:val="000361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3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3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EE15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6C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CF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B6C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CF0"/>
    <w:rPr>
      <w:color w:val="000000"/>
    </w:rPr>
  </w:style>
  <w:style w:type="character" w:customStyle="1" w:styleId="AkapitzlistZnak">
    <w:name w:val="Akapit z listą Znak"/>
    <w:link w:val="Akapitzlist"/>
    <w:uiPriority w:val="99"/>
    <w:locked/>
    <w:rsid w:val="001C3BEA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4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4C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4CD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CD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C735E-C03A-4CAA-AC05-C58D6510C19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0DBAD62-838F-4EC3-B937-A0857C21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2183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Werdoni</dc:creator>
  <cp:lastModifiedBy>Urszula Krukowska</cp:lastModifiedBy>
  <cp:revision>3</cp:revision>
  <cp:lastPrinted>2022-01-14T09:20:00Z</cp:lastPrinted>
  <dcterms:created xsi:type="dcterms:W3CDTF">2026-01-22T13:37:00Z</dcterms:created>
  <dcterms:modified xsi:type="dcterms:W3CDTF">2026-02-23T10:32:00Z</dcterms:modified>
</cp:coreProperties>
</file>