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24"/>
          <w:szCs w:val="24"/>
        </w:rPr>
        <w:t xml:space="preserve">Educational Games of the Klara-Oppenheimer-Schule</w:t>
      </w:r>
    </w:p>
    <w:p/>
    <w:p>
      <w:pPr>
        <w:pStyle w:val="Heading1"/>
      </w:pPr>
      <w:r>
        <w:rPr>
          <w:b/>
          <w:bCs/>
          <w:sz w:val="32"/>
          <w:szCs w:val="32"/>
        </w:rPr>
        <w:t xml:space="preserve">Cultural Discovery Journey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Goal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Students should discover and discuss cultural differences and similarities between the countries involved.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Space required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Time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Materials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Worksheets with questions, pens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Arrangement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Pairs/groups of three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Procedure: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/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Group formation: </w:t>
      </w:r>
      <w:r>
        <w:t xml:space="preserve">Divide students into pairs or groups of three. Make sure each group has at least one student from each country.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Distribute worksheets: </w:t>
      </w:r>
      <w:r>
        <w:t xml:space="preserve">Hand out the worksheets and one pen per group to answer the listed questions.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Discussion: </w:t>
      </w:r>
      <w:r>
        <w:t xml:space="preserve">Give the groups about 20–30 minutes to discuss the questions and find answers. Each group should record their answers on a worksheet.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Presentation: </w:t>
      </w:r>
      <w:r>
        <w:t xml:space="preserve">After the discussion period, each group presents their results to the whole class. They should highlight both the similarities and differences they discovered.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Reflection: </w:t>
      </w:r>
      <w:r>
        <w:t xml:space="preserve">Close the activity with a short reflection round in which students think about what they have learned about the other culture and how this has broadened their perspective.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Question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Guests' Answer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Germans' Answer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What is a traditional food in your culture?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What does a typical school day look like in your hometown?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Are there certain behaviours or forms of politeness that are important in your culture?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What do you particularly like about your home region?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Is there a funny trait that people from your culture/country are said to have?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Which sport(s) in your country are particularly popular/noteworthy/fun (to take part in or watch)?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Question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Guests' Answer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Germans' Answer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How important is sustainable eating (vegetarian, vegan, food rescue bags, etc.) in your area? What are your thoughts on this?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What measures/events etc. are taking place in your region to combat climate change? Do you think these are effective? Why?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What everyday habits in your country help to save energy? What do you think about this?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What role does second-hand (clothes, electrical appliances, books etc.) play in your region? And what about you personally?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What role do renewable energy and mobility without combustion engines play in your country?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Question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Guests' Answer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Germans' Answer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How easy is it in your area to get about on a day-to-day basis using public transport, on foot or by bike? Why?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How do people in your region dispose of packaging and general waste? Are there any visible recycling schemes? Which ones?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2026-06-15T19:13:31.831Z</dcterms:created>
  <dcterms:modified xsi:type="dcterms:W3CDTF">2026-06-15T19:13:31.831Z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