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0"/>
        <w:gridCol w:w="2111"/>
        <w:gridCol w:w="2228"/>
        <w:gridCol w:w="231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E85956" w:rsidR="00116FBB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376C4">
              <w:rPr>
                <w:rFonts w:ascii="Verdana" w:hAnsi="Verdana" w:cs="Arial"/>
                <w:color w:val="002060"/>
                <w:sz w:val="20"/>
                <w:lang w:val="en-GB"/>
              </w:rPr>
              <w:t>BIALYSTOK UNIVERSITYOF TECHNOLOGY,POLAND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F8F611F" w:rsidR="007967A9" w:rsidRPr="005E466D" w:rsidRDefault="00A55A5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43E6760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39107B48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6E939F3" w14:textId="485655D8" w:rsidR="007967A9" w:rsidRPr="005E466D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22663" w:rsidR="007967A9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49F2FB" w14:textId="77777777" w:rsidR="00A55A5D" w:rsidRDefault="00A55A5D" w:rsidP="00A55A5D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58FB69A3" w14:textId="77777777" w:rsidR="00A55A5D" w:rsidRPr="00014CE9" w:rsidRDefault="00A55A5D" w:rsidP="00A55A5D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401085FB" w14:textId="77777777" w:rsidR="00A55A5D" w:rsidRPr="00AA2821" w:rsidRDefault="00A55A5D" w:rsidP="00A55A5D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Mobility and </w:t>
            </w:r>
          </w:p>
          <w:p w14:paraId="54F0BA03" w14:textId="77777777" w:rsidR="00A55A5D" w:rsidRPr="00AA2821" w:rsidRDefault="00A55A5D" w:rsidP="00A55A5D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6E939F8" w14:textId="321CD809" w:rsidR="007967A9" w:rsidRPr="005E466D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A282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Agreements Unit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CA185F2" w14:textId="77777777" w:rsidR="00A55A5D" w:rsidRDefault="00A55A5D" w:rsidP="00A55A5D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6E939FB" w14:textId="7B9C4756" w:rsidR="007967A9" w:rsidRPr="005E466D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746-90-47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55A5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A55A5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55A5D" w:rsidRPr="00490F95" w14:paraId="211CD762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5CB8A9AA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351D37F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Pr="0003189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Coordinator</w:t>
            </w:r>
          </w:p>
          <w:p w14:paraId="652B88D3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22CF0C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06A83613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6A7F9813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BFA0A1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 xml:space="preserve"> Dean</w:t>
            </w:r>
          </w:p>
          <w:p w14:paraId="0260D6A4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8170859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4B307D74" w14:textId="77777777" w:rsidTr="00AB6293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250E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1AD8617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>Name of the responsible person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: Vice Rector</w:t>
            </w:r>
          </w:p>
          <w:p w14:paraId="28FE11E0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0790B" w14:textId="77777777" w:rsidR="00A55A5D" w:rsidRPr="00BF0140" w:rsidRDefault="00A55A5D" w:rsidP="00AB6293">
            <w:pPr>
              <w:tabs>
                <w:tab w:val="left" w:pos="720"/>
                <w:tab w:val="left" w:pos="1440"/>
                <w:tab w:val="left" w:pos="2160"/>
                <w:tab w:val="left" w:pos="612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  <w:t xml:space="preserve"> Date:</w:t>
            </w:r>
          </w:p>
        </w:tc>
      </w:tr>
    </w:tbl>
    <w:p w14:paraId="05F680D2" w14:textId="77777777" w:rsidR="00A55A5D" w:rsidRPr="00B223B0" w:rsidRDefault="00A55A5D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5A5D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487</Words>
  <Characters>3137</Characters>
  <Application>Microsoft Office Word</Application>
  <DocSecurity>0</DocSecurity>
  <PresentationFormat>Microsoft Word 11.0</PresentationFormat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Agnieszka Gniazdowska</cp:lastModifiedBy>
  <cp:revision>3</cp:revision>
  <cp:lastPrinted>2013-11-06T08:46:00Z</cp:lastPrinted>
  <dcterms:created xsi:type="dcterms:W3CDTF">2023-11-08T13:13:00Z</dcterms:created>
  <dcterms:modified xsi:type="dcterms:W3CDTF">2024-03-27T10:09:00Z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