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DE" w:rsidRDefault="00AC6E1F" w:rsidP="00CC4FDE">
      <w:pPr>
        <w:tabs>
          <w:tab w:val="left" w:pos="142"/>
        </w:tabs>
        <w:spacing w:after="0" w:line="240" w:lineRule="auto"/>
        <w:jc w:val="center"/>
        <w:rPr>
          <w:b/>
          <w:sz w:val="21"/>
          <w:szCs w:val="21"/>
        </w:rPr>
      </w:pPr>
      <w:r w:rsidRPr="00CC4FDE">
        <w:rPr>
          <w:b/>
          <w:sz w:val="21"/>
          <w:szCs w:val="21"/>
        </w:rPr>
        <w:t xml:space="preserve">Zasady rekrutacji kandydatów do </w:t>
      </w:r>
      <w:r w:rsidR="00A44F80" w:rsidRPr="00CC4FDE">
        <w:rPr>
          <w:b/>
          <w:sz w:val="21"/>
          <w:szCs w:val="21"/>
        </w:rPr>
        <w:t>programu</w:t>
      </w:r>
      <w:r w:rsidR="00F10E96" w:rsidRPr="00CC4FDE">
        <w:rPr>
          <w:b/>
          <w:sz w:val="21"/>
          <w:szCs w:val="21"/>
        </w:rPr>
        <w:t xml:space="preserve"> </w:t>
      </w:r>
      <w:r w:rsidRPr="00CC4FDE">
        <w:rPr>
          <w:b/>
          <w:sz w:val="21"/>
          <w:szCs w:val="21"/>
        </w:rPr>
        <w:t>CHINA-EURO</w:t>
      </w:r>
      <w:r w:rsidR="00A44F80" w:rsidRPr="00CC4FDE">
        <w:rPr>
          <w:b/>
          <w:sz w:val="21"/>
          <w:szCs w:val="21"/>
        </w:rPr>
        <w:t xml:space="preserve"> 2021</w:t>
      </w:r>
      <w:r w:rsidRPr="00CC4FDE">
        <w:rPr>
          <w:b/>
          <w:sz w:val="21"/>
          <w:szCs w:val="21"/>
        </w:rPr>
        <w:t xml:space="preserve"> </w:t>
      </w:r>
    </w:p>
    <w:p w:rsidR="00E94EDF" w:rsidRPr="00CC4FDE" w:rsidRDefault="00AC6E1F" w:rsidP="00CC4FDE">
      <w:pPr>
        <w:tabs>
          <w:tab w:val="left" w:pos="142"/>
        </w:tabs>
        <w:spacing w:after="0" w:line="240" w:lineRule="auto"/>
        <w:jc w:val="center"/>
        <w:rPr>
          <w:b/>
          <w:sz w:val="21"/>
          <w:szCs w:val="21"/>
        </w:rPr>
      </w:pPr>
      <w:proofErr w:type="spellStart"/>
      <w:r w:rsidRPr="00CC4FDE">
        <w:rPr>
          <w:b/>
          <w:sz w:val="21"/>
          <w:szCs w:val="21"/>
        </w:rPr>
        <w:t>Academic</w:t>
      </w:r>
      <w:proofErr w:type="spellEnd"/>
      <w:r w:rsidRPr="00CC4FDE">
        <w:rPr>
          <w:b/>
          <w:sz w:val="21"/>
          <w:szCs w:val="21"/>
        </w:rPr>
        <w:t xml:space="preserve"> </w:t>
      </w:r>
      <w:proofErr w:type="spellStart"/>
      <w:r w:rsidRPr="00CC4FDE">
        <w:rPr>
          <w:b/>
          <w:sz w:val="21"/>
          <w:szCs w:val="21"/>
        </w:rPr>
        <w:t>Credit</w:t>
      </w:r>
      <w:proofErr w:type="spellEnd"/>
      <w:r w:rsidRPr="00CC4FDE">
        <w:rPr>
          <w:b/>
          <w:sz w:val="21"/>
          <w:szCs w:val="21"/>
        </w:rPr>
        <w:t xml:space="preserve"> Exchange </w:t>
      </w:r>
      <w:proofErr w:type="spellStart"/>
      <w:r w:rsidRPr="00CC4FDE">
        <w:rPr>
          <w:b/>
          <w:sz w:val="21"/>
          <w:szCs w:val="21"/>
        </w:rPr>
        <w:t>Scholarship</w:t>
      </w:r>
      <w:proofErr w:type="spellEnd"/>
    </w:p>
    <w:p w:rsidR="00AC6E1F" w:rsidRPr="00F52DFE" w:rsidRDefault="00AC6E1F" w:rsidP="00CC4FDE">
      <w:pPr>
        <w:pStyle w:val="Akapitzlist"/>
        <w:numPr>
          <w:ilvl w:val="0"/>
          <w:numId w:val="2"/>
        </w:numPr>
        <w:tabs>
          <w:tab w:val="left" w:pos="142"/>
        </w:tabs>
        <w:spacing w:before="240"/>
        <w:ind w:left="1077" w:hanging="357"/>
        <w:rPr>
          <w:rStyle w:val="Pogrubienie"/>
          <w:b w:val="0"/>
          <w:bCs w:val="0"/>
          <w:sz w:val="21"/>
          <w:szCs w:val="21"/>
        </w:rPr>
      </w:pPr>
      <w:r w:rsidRPr="00F52DFE">
        <w:rPr>
          <w:rStyle w:val="Pogrubienie"/>
          <w:sz w:val="21"/>
          <w:szCs w:val="21"/>
        </w:rPr>
        <w:t>Postanowienia ogólne</w:t>
      </w:r>
    </w:p>
    <w:p w:rsidR="00AC6E1F" w:rsidRPr="00F52DFE" w:rsidRDefault="00AC6E1F" w:rsidP="00F52DFE">
      <w:pPr>
        <w:pStyle w:val="Akapitzlist"/>
        <w:numPr>
          <w:ilvl w:val="0"/>
          <w:numId w:val="3"/>
        </w:numPr>
        <w:tabs>
          <w:tab w:val="left" w:pos="142"/>
        </w:tabs>
        <w:ind w:left="1134" w:hanging="283"/>
        <w:rPr>
          <w:rStyle w:val="Pogrubienie"/>
          <w:b w:val="0"/>
          <w:bCs w:val="0"/>
          <w:sz w:val="21"/>
          <w:szCs w:val="21"/>
        </w:rPr>
      </w:pPr>
      <w:r w:rsidRPr="00F52DFE">
        <w:rPr>
          <w:rStyle w:val="Pogrubienie"/>
          <w:b w:val="0"/>
          <w:bCs w:val="0"/>
          <w:sz w:val="21"/>
          <w:szCs w:val="21"/>
        </w:rPr>
        <w:t>Rekrutacja jest prowadzona przez Biuro ds. Współpracy Międzynarodowej</w:t>
      </w:r>
      <w:r w:rsidR="00A71709" w:rsidRPr="00F52DFE">
        <w:rPr>
          <w:rStyle w:val="Pogrubienie"/>
          <w:b w:val="0"/>
          <w:bCs w:val="0"/>
          <w:sz w:val="21"/>
          <w:szCs w:val="21"/>
        </w:rPr>
        <w:t xml:space="preserve"> Politechniki Białostockiej (BWM PB)</w:t>
      </w:r>
      <w:r w:rsidRPr="00F52DFE">
        <w:rPr>
          <w:rStyle w:val="Pogrubienie"/>
          <w:b w:val="0"/>
          <w:bCs w:val="0"/>
          <w:sz w:val="21"/>
          <w:szCs w:val="21"/>
        </w:rPr>
        <w:t>.</w:t>
      </w:r>
    </w:p>
    <w:p w:rsidR="00AC6E1F" w:rsidRPr="00F52DFE" w:rsidRDefault="00AC6E1F" w:rsidP="00F52DFE">
      <w:pPr>
        <w:pStyle w:val="Akapitzlist"/>
        <w:numPr>
          <w:ilvl w:val="0"/>
          <w:numId w:val="3"/>
        </w:numPr>
        <w:tabs>
          <w:tab w:val="left" w:pos="142"/>
        </w:tabs>
        <w:ind w:left="1134" w:hanging="283"/>
        <w:rPr>
          <w:rStyle w:val="Pogrubienie"/>
          <w:b w:val="0"/>
          <w:bCs w:val="0"/>
          <w:sz w:val="21"/>
          <w:szCs w:val="21"/>
        </w:rPr>
      </w:pPr>
      <w:r w:rsidRPr="00F52DFE">
        <w:rPr>
          <w:rStyle w:val="Pogrubienie"/>
          <w:b w:val="0"/>
          <w:sz w:val="21"/>
          <w:szCs w:val="21"/>
        </w:rPr>
        <w:t>Udział w rekrutacji mogą wziąć studenci Wydziału Informatyki oraz</w:t>
      </w:r>
      <w:r w:rsidRPr="00F52DFE">
        <w:rPr>
          <w:rStyle w:val="Pogrubienie"/>
          <w:sz w:val="21"/>
          <w:szCs w:val="21"/>
        </w:rPr>
        <w:t xml:space="preserve"> </w:t>
      </w:r>
      <w:r w:rsidRPr="00F52DFE">
        <w:rPr>
          <w:sz w:val="21"/>
          <w:szCs w:val="21"/>
        </w:rPr>
        <w:t xml:space="preserve">Wydziału Inżynierii Zarządzania </w:t>
      </w:r>
      <w:r w:rsidRPr="00F52DFE">
        <w:rPr>
          <w:rStyle w:val="Pogrubienie"/>
          <w:b w:val="0"/>
          <w:sz w:val="21"/>
          <w:szCs w:val="21"/>
        </w:rPr>
        <w:t>Politechniki Białostockiej, realizujący dowolny kierunek studiów I lub II stopnia.</w:t>
      </w:r>
    </w:p>
    <w:p w:rsidR="00A44F80" w:rsidRPr="00F52DFE" w:rsidRDefault="00B621C2" w:rsidP="00F52DFE">
      <w:pPr>
        <w:pStyle w:val="Akapitzlist"/>
        <w:numPr>
          <w:ilvl w:val="0"/>
          <w:numId w:val="3"/>
        </w:numPr>
        <w:tabs>
          <w:tab w:val="left" w:pos="142"/>
        </w:tabs>
        <w:ind w:left="1134" w:hanging="283"/>
        <w:rPr>
          <w:sz w:val="21"/>
          <w:szCs w:val="21"/>
        </w:rPr>
      </w:pPr>
      <w:r w:rsidRPr="00F52DFE">
        <w:rPr>
          <w:rStyle w:val="Pogrubienie"/>
          <w:b w:val="0"/>
          <w:sz w:val="21"/>
          <w:szCs w:val="21"/>
        </w:rPr>
        <w:t>Z każdego z ww. wydziałów zostaną wyłonione 3 osoby (łącznie 6 osób)</w:t>
      </w:r>
      <w:r w:rsidR="00B116B2" w:rsidRPr="00F52DFE">
        <w:rPr>
          <w:rStyle w:val="Pogrubienie"/>
          <w:b w:val="0"/>
          <w:sz w:val="21"/>
          <w:szCs w:val="21"/>
        </w:rPr>
        <w:t>, które</w:t>
      </w:r>
      <w:r w:rsidR="00A44F80" w:rsidRPr="00F52DFE">
        <w:rPr>
          <w:rStyle w:val="Pogrubienie"/>
          <w:b w:val="0"/>
          <w:sz w:val="21"/>
          <w:szCs w:val="21"/>
        </w:rPr>
        <w:t xml:space="preserve"> zostaną wytypowane do programu </w:t>
      </w:r>
      <w:r w:rsidRPr="00F52DFE">
        <w:rPr>
          <w:i/>
          <w:sz w:val="21"/>
          <w:szCs w:val="21"/>
        </w:rPr>
        <w:t>CHINA-EURO</w:t>
      </w:r>
      <w:r w:rsidR="00A44F80" w:rsidRPr="00F52DFE">
        <w:rPr>
          <w:i/>
          <w:sz w:val="21"/>
          <w:szCs w:val="21"/>
        </w:rPr>
        <w:t xml:space="preserve"> 2021</w:t>
      </w:r>
      <w:r w:rsidRPr="00F52DFE">
        <w:rPr>
          <w:i/>
          <w:sz w:val="21"/>
          <w:szCs w:val="21"/>
        </w:rPr>
        <w:t xml:space="preserve"> </w:t>
      </w:r>
      <w:proofErr w:type="spellStart"/>
      <w:r w:rsidRPr="00F52DFE">
        <w:rPr>
          <w:i/>
          <w:sz w:val="21"/>
          <w:szCs w:val="21"/>
        </w:rPr>
        <w:t>Academic</w:t>
      </w:r>
      <w:proofErr w:type="spellEnd"/>
      <w:r w:rsidRPr="00F52DFE">
        <w:rPr>
          <w:i/>
          <w:sz w:val="21"/>
          <w:szCs w:val="21"/>
        </w:rPr>
        <w:t xml:space="preserve"> </w:t>
      </w:r>
      <w:proofErr w:type="spellStart"/>
      <w:r w:rsidRPr="00F52DFE">
        <w:rPr>
          <w:i/>
          <w:sz w:val="21"/>
          <w:szCs w:val="21"/>
        </w:rPr>
        <w:t>Credit</w:t>
      </w:r>
      <w:proofErr w:type="spellEnd"/>
      <w:r w:rsidRPr="00F52DFE">
        <w:rPr>
          <w:i/>
          <w:sz w:val="21"/>
          <w:szCs w:val="21"/>
        </w:rPr>
        <w:t xml:space="preserve"> Exchange </w:t>
      </w:r>
      <w:proofErr w:type="spellStart"/>
      <w:r w:rsidRPr="00F52DFE">
        <w:rPr>
          <w:i/>
          <w:sz w:val="21"/>
          <w:szCs w:val="21"/>
        </w:rPr>
        <w:t>Scholarship</w:t>
      </w:r>
      <w:proofErr w:type="spellEnd"/>
      <w:r w:rsidRPr="00F52DFE">
        <w:rPr>
          <w:i/>
          <w:sz w:val="21"/>
          <w:szCs w:val="21"/>
        </w:rPr>
        <w:t>.</w:t>
      </w:r>
      <w:r w:rsidR="00A44F80" w:rsidRPr="00F52DFE">
        <w:rPr>
          <w:i/>
          <w:sz w:val="21"/>
          <w:szCs w:val="21"/>
        </w:rPr>
        <w:t xml:space="preserve"> </w:t>
      </w:r>
    </w:p>
    <w:p w:rsidR="00B621C2" w:rsidRPr="005C66A3" w:rsidRDefault="005C66A3" w:rsidP="00F52DFE">
      <w:pPr>
        <w:pStyle w:val="Akapitzlist"/>
        <w:numPr>
          <w:ilvl w:val="0"/>
          <w:numId w:val="3"/>
        </w:numPr>
        <w:tabs>
          <w:tab w:val="left" w:pos="142"/>
        </w:tabs>
        <w:ind w:left="1134" w:hanging="283"/>
        <w:rPr>
          <w:sz w:val="21"/>
          <w:szCs w:val="21"/>
        </w:rPr>
      </w:pPr>
      <w:r w:rsidRPr="005C66A3">
        <w:rPr>
          <w:sz w:val="21"/>
          <w:szCs w:val="21"/>
        </w:rPr>
        <w:t>O wynikach rekrutacji decyduje Komisja Rekrutacyjna</w:t>
      </w:r>
      <w:r w:rsidR="00A44F80" w:rsidRPr="005C66A3">
        <w:rPr>
          <w:sz w:val="21"/>
          <w:szCs w:val="21"/>
        </w:rPr>
        <w:t>, złożona z dwóch pracowników BWM PB, powołana przez Prorektor ds. Współpracy Międzynarodowej.</w:t>
      </w:r>
    </w:p>
    <w:p w:rsidR="00B116B2" w:rsidRPr="00F52DFE" w:rsidRDefault="00B116B2" w:rsidP="00F52DFE">
      <w:pPr>
        <w:pStyle w:val="Akapitzlist"/>
        <w:numPr>
          <w:ilvl w:val="0"/>
          <w:numId w:val="3"/>
        </w:numPr>
        <w:tabs>
          <w:tab w:val="left" w:pos="142"/>
        </w:tabs>
        <w:ind w:hanging="219"/>
        <w:rPr>
          <w:sz w:val="21"/>
          <w:szCs w:val="21"/>
        </w:rPr>
      </w:pPr>
      <w:r w:rsidRPr="00F52DFE">
        <w:rPr>
          <w:sz w:val="21"/>
          <w:szCs w:val="21"/>
        </w:rPr>
        <w:t xml:space="preserve">W przypadku liczby zgłoszeń mniejszej niż 3 z danego wydziału, dostępne miejsca zostają przesunięte do dyspozycji drugiego wydziału. </w:t>
      </w:r>
    </w:p>
    <w:p w:rsidR="00A71709" w:rsidRPr="00F52DFE" w:rsidRDefault="00A71709" w:rsidP="00F52DFE">
      <w:pPr>
        <w:pStyle w:val="Akapitzlist"/>
        <w:numPr>
          <w:ilvl w:val="0"/>
          <w:numId w:val="3"/>
        </w:numPr>
        <w:tabs>
          <w:tab w:val="left" w:pos="142"/>
        </w:tabs>
        <w:ind w:hanging="219"/>
        <w:rPr>
          <w:sz w:val="21"/>
          <w:szCs w:val="21"/>
        </w:rPr>
      </w:pPr>
      <w:r w:rsidRPr="00F52DFE">
        <w:rPr>
          <w:rStyle w:val="Pogrubienie"/>
          <w:b w:val="0"/>
          <w:sz w:val="21"/>
          <w:szCs w:val="21"/>
        </w:rPr>
        <w:t>Instytucją oferującą</w:t>
      </w:r>
      <w:r w:rsidR="00B116B2" w:rsidRPr="00F52DFE">
        <w:rPr>
          <w:rStyle w:val="Pogrubienie"/>
          <w:b w:val="0"/>
          <w:sz w:val="21"/>
          <w:szCs w:val="21"/>
        </w:rPr>
        <w:t xml:space="preserve"> ww.</w:t>
      </w:r>
      <w:r w:rsidRPr="00F52DFE">
        <w:rPr>
          <w:rStyle w:val="Pogrubienie"/>
          <w:b w:val="0"/>
          <w:sz w:val="21"/>
          <w:szCs w:val="21"/>
        </w:rPr>
        <w:t xml:space="preserve"> </w:t>
      </w:r>
      <w:r w:rsidR="00B116B2" w:rsidRPr="00F52DFE">
        <w:rPr>
          <w:rStyle w:val="Pogrubienie"/>
          <w:b w:val="0"/>
          <w:sz w:val="21"/>
          <w:szCs w:val="21"/>
        </w:rPr>
        <w:t>program stypendialny</w:t>
      </w:r>
      <w:r w:rsidRPr="00F52DFE">
        <w:rPr>
          <w:rStyle w:val="Pogrubienie"/>
          <w:b w:val="0"/>
          <w:sz w:val="21"/>
          <w:szCs w:val="21"/>
        </w:rPr>
        <w:t xml:space="preserve"> jest Tianjin University of Technology w Chinach</w:t>
      </w:r>
      <w:r w:rsidR="003540B9" w:rsidRPr="00F52DFE">
        <w:rPr>
          <w:rStyle w:val="Pogrubienie"/>
          <w:b w:val="0"/>
          <w:sz w:val="21"/>
          <w:szCs w:val="21"/>
        </w:rPr>
        <w:t xml:space="preserve"> (informacje </w:t>
      </w:r>
      <w:r w:rsidR="00B116B2" w:rsidRPr="00F52DFE">
        <w:rPr>
          <w:rStyle w:val="Pogrubienie"/>
          <w:b w:val="0"/>
          <w:sz w:val="21"/>
          <w:szCs w:val="21"/>
        </w:rPr>
        <w:t xml:space="preserve">o programie: </w:t>
      </w:r>
      <w:hyperlink r:id="rId5" w:history="1">
        <w:r w:rsidR="003540B9" w:rsidRPr="00F52DFE">
          <w:rPr>
            <w:rStyle w:val="Hipercze"/>
            <w:sz w:val="21"/>
            <w:szCs w:val="21"/>
          </w:rPr>
          <w:t>http://chinese.tjut.edu.cn/info/1052/1246.htm</w:t>
        </w:r>
      </w:hyperlink>
      <w:r w:rsidR="00B116B2" w:rsidRPr="00F52DFE">
        <w:rPr>
          <w:rStyle w:val="Pogrubienie"/>
          <w:b w:val="0"/>
          <w:sz w:val="21"/>
          <w:szCs w:val="21"/>
        </w:rPr>
        <w:t>).</w:t>
      </w:r>
    </w:p>
    <w:p w:rsidR="00AC6E1F" w:rsidRPr="00F52DFE" w:rsidRDefault="00AC6E1F" w:rsidP="00F52DFE">
      <w:pPr>
        <w:pStyle w:val="Akapitzlist"/>
        <w:numPr>
          <w:ilvl w:val="0"/>
          <w:numId w:val="2"/>
        </w:numPr>
        <w:tabs>
          <w:tab w:val="left" w:pos="142"/>
        </w:tabs>
        <w:rPr>
          <w:rStyle w:val="Pogrubienie"/>
          <w:b w:val="0"/>
          <w:bCs w:val="0"/>
          <w:sz w:val="21"/>
          <w:szCs w:val="21"/>
        </w:rPr>
      </w:pPr>
      <w:r w:rsidRPr="00F52DFE">
        <w:rPr>
          <w:rStyle w:val="Pogrubienie"/>
          <w:sz w:val="21"/>
          <w:szCs w:val="21"/>
        </w:rPr>
        <w:t>Zasady ogólne rekrutacji</w:t>
      </w:r>
    </w:p>
    <w:p w:rsidR="00F52DFE" w:rsidRPr="00F52DFE" w:rsidRDefault="00F52DFE" w:rsidP="00F52DFE">
      <w:pPr>
        <w:pStyle w:val="Akapitzlist"/>
        <w:numPr>
          <w:ilvl w:val="0"/>
          <w:numId w:val="12"/>
        </w:numPr>
        <w:tabs>
          <w:tab w:val="left" w:pos="142"/>
        </w:tabs>
        <w:rPr>
          <w:sz w:val="21"/>
          <w:szCs w:val="21"/>
        </w:rPr>
      </w:pPr>
      <w:r w:rsidRPr="00F52DFE">
        <w:rPr>
          <w:sz w:val="21"/>
          <w:szCs w:val="21"/>
        </w:rPr>
        <w:t>Główne kryteria brane pod uwagę w procesie rekrutacji to: średnia ocen z dwóch poprzednich semestrów studiów na PB (tj. z roku akademickiego 2019/2020) oraz znajomość j. angielskiego potwierdzoną pozytywną oceną z lektoratu realizowanego w trakcie studiów lub właściwym certyfikatem (lista poniżej).</w:t>
      </w:r>
    </w:p>
    <w:p w:rsidR="00F52DFE" w:rsidRPr="00F52DFE" w:rsidRDefault="00F52DFE" w:rsidP="00F52DFE">
      <w:pPr>
        <w:pStyle w:val="Akapitzlist"/>
        <w:numPr>
          <w:ilvl w:val="0"/>
          <w:numId w:val="12"/>
        </w:numPr>
        <w:tabs>
          <w:tab w:val="left" w:pos="142"/>
        </w:tabs>
        <w:rPr>
          <w:sz w:val="21"/>
          <w:szCs w:val="21"/>
        </w:rPr>
      </w:pPr>
      <w:r w:rsidRPr="00F52DFE">
        <w:rPr>
          <w:sz w:val="21"/>
          <w:szCs w:val="21"/>
        </w:rPr>
        <w:t xml:space="preserve">Kandydaci chcący wziąć udział w rekrutacji są zobowiązani do przesłania swojego imienia i nazwiska oraz informacji o realizowanych na PB studiach (wydział, kierunek, semestr, stopień studiów) w wiadomości mailowej na adres </w:t>
      </w:r>
      <w:hyperlink r:id="rId6" w:history="1">
        <w:r w:rsidRPr="00F52DFE">
          <w:rPr>
            <w:rStyle w:val="Hipercze"/>
            <w:sz w:val="21"/>
            <w:szCs w:val="21"/>
          </w:rPr>
          <w:t>m.orpik@pb.edu.pl</w:t>
        </w:r>
      </w:hyperlink>
      <w:r w:rsidRPr="00F52DFE">
        <w:rPr>
          <w:sz w:val="21"/>
          <w:szCs w:val="21"/>
        </w:rPr>
        <w:t xml:space="preserve"> do godz. 12:00 dn. 07</w:t>
      </w:r>
      <w:r w:rsidR="00FA112A">
        <w:rPr>
          <w:sz w:val="21"/>
          <w:szCs w:val="21"/>
        </w:rPr>
        <w:t>.</w:t>
      </w:r>
      <w:r w:rsidRPr="00F52DFE">
        <w:rPr>
          <w:sz w:val="21"/>
          <w:szCs w:val="21"/>
        </w:rPr>
        <w:t>01</w:t>
      </w:r>
      <w:r w:rsidR="00FA112A">
        <w:rPr>
          <w:sz w:val="21"/>
          <w:szCs w:val="21"/>
        </w:rPr>
        <w:t>.</w:t>
      </w:r>
      <w:r w:rsidRPr="00F52DFE">
        <w:rPr>
          <w:sz w:val="21"/>
          <w:szCs w:val="21"/>
        </w:rPr>
        <w:t>2021. Lista osób zakwalifikowanych do programu dostępna będzie 07</w:t>
      </w:r>
      <w:r w:rsidR="00FA112A">
        <w:rPr>
          <w:sz w:val="21"/>
          <w:szCs w:val="21"/>
        </w:rPr>
        <w:t>.</w:t>
      </w:r>
      <w:r w:rsidRPr="00F52DFE">
        <w:rPr>
          <w:sz w:val="21"/>
          <w:szCs w:val="21"/>
        </w:rPr>
        <w:t>01</w:t>
      </w:r>
      <w:r w:rsidR="00FA112A">
        <w:rPr>
          <w:sz w:val="21"/>
          <w:szCs w:val="21"/>
        </w:rPr>
        <w:t>.</w:t>
      </w:r>
      <w:r w:rsidRPr="00F52DFE">
        <w:rPr>
          <w:sz w:val="21"/>
          <w:szCs w:val="21"/>
        </w:rPr>
        <w:t xml:space="preserve">2021 o godz. 15.00 w BWM PB. Wyniki rekrutacji zostaną udostępnione mailowo uczestnikom rekrutacji (wiadomość z indywidualnym dla każdej osoby wynikiem). </w:t>
      </w:r>
    </w:p>
    <w:p w:rsidR="00F52DFE" w:rsidRPr="00F52DFE" w:rsidRDefault="00F52DFE" w:rsidP="00F52DFE">
      <w:pPr>
        <w:pStyle w:val="Akapitzlist"/>
        <w:numPr>
          <w:ilvl w:val="0"/>
          <w:numId w:val="12"/>
        </w:numPr>
        <w:tabs>
          <w:tab w:val="left" w:pos="142"/>
        </w:tabs>
        <w:rPr>
          <w:sz w:val="21"/>
          <w:szCs w:val="21"/>
        </w:rPr>
      </w:pPr>
      <w:r w:rsidRPr="00F52DFE">
        <w:rPr>
          <w:sz w:val="21"/>
          <w:szCs w:val="21"/>
        </w:rPr>
        <w:t>Osoby, które potwierdzają znajomość języka angielskiego jednym z niżej wskazanych certyfikatów, zobowiązane są przesłać w załączniku do maila zgłoszeniowego skan ww. dokumentu.</w:t>
      </w:r>
    </w:p>
    <w:p w:rsidR="00F52DFE" w:rsidRPr="0030590E" w:rsidRDefault="00F52DFE" w:rsidP="00F52DFE">
      <w:pPr>
        <w:pStyle w:val="Akapitzlist"/>
        <w:numPr>
          <w:ilvl w:val="0"/>
          <w:numId w:val="12"/>
        </w:numPr>
        <w:tabs>
          <w:tab w:val="left" w:pos="142"/>
        </w:tabs>
        <w:rPr>
          <w:b/>
          <w:sz w:val="21"/>
          <w:szCs w:val="21"/>
        </w:rPr>
      </w:pPr>
      <w:r w:rsidRPr="0030590E">
        <w:rPr>
          <w:rStyle w:val="Pogrubienie"/>
          <w:b w:val="0"/>
          <w:sz w:val="21"/>
          <w:szCs w:val="21"/>
        </w:rPr>
        <w:t xml:space="preserve">Odwołanie od decyzji o odmowie przyjęcia do programu wydanej przez komisję rekrutacyjną należy kierować do </w:t>
      </w:r>
      <w:r w:rsidRPr="0030590E">
        <w:rPr>
          <w:sz w:val="21"/>
          <w:szCs w:val="21"/>
        </w:rPr>
        <w:t>Prorektor ds. Współpracy Międzynarodowej</w:t>
      </w:r>
      <w:r w:rsidRPr="0030590E">
        <w:rPr>
          <w:rStyle w:val="Pogrubienie"/>
          <w:sz w:val="21"/>
          <w:szCs w:val="21"/>
        </w:rPr>
        <w:t xml:space="preserve"> </w:t>
      </w:r>
      <w:r w:rsidRPr="0030590E">
        <w:rPr>
          <w:rStyle w:val="Pogrubienie"/>
          <w:b w:val="0"/>
          <w:sz w:val="21"/>
          <w:szCs w:val="21"/>
        </w:rPr>
        <w:t>do 08</w:t>
      </w:r>
      <w:r w:rsidR="00FA112A">
        <w:rPr>
          <w:rStyle w:val="Pogrubienie"/>
          <w:b w:val="0"/>
          <w:sz w:val="21"/>
          <w:szCs w:val="21"/>
        </w:rPr>
        <w:t>.</w:t>
      </w:r>
      <w:r w:rsidRPr="0030590E">
        <w:rPr>
          <w:rStyle w:val="Pogrubienie"/>
          <w:b w:val="0"/>
          <w:sz w:val="21"/>
          <w:szCs w:val="21"/>
        </w:rPr>
        <w:t>01</w:t>
      </w:r>
      <w:r w:rsidR="00FA112A">
        <w:rPr>
          <w:rStyle w:val="Pogrubienie"/>
          <w:b w:val="0"/>
          <w:sz w:val="21"/>
          <w:szCs w:val="21"/>
        </w:rPr>
        <w:t>.</w:t>
      </w:r>
      <w:r w:rsidRPr="0030590E">
        <w:rPr>
          <w:rStyle w:val="Pogrubienie"/>
          <w:b w:val="0"/>
          <w:sz w:val="21"/>
          <w:szCs w:val="21"/>
        </w:rPr>
        <w:t>2021 do godz. 15.00.</w:t>
      </w:r>
      <w:r w:rsidR="005C66A3">
        <w:rPr>
          <w:rStyle w:val="Pogrubienie"/>
          <w:b w:val="0"/>
          <w:sz w:val="21"/>
          <w:szCs w:val="21"/>
        </w:rPr>
        <w:t xml:space="preserve"> Decyzja </w:t>
      </w:r>
      <w:r w:rsidR="005C66A3" w:rsidRPr="0030590E">
        <w:rPr>
          <w:sz w:val="21"/>
          <w:szCs w:val="21"/>
        </w:rPr>
        <w:t>Prorektor ds. Współpracy Międzynarodowej</w:t>
      </w:r>
      <w:r w:rsidR="005C66A3">
        <w:rPr>
          <w:sz w:val="21"/>
          <w:szCs w:val="21"/>
        </w:rPr>
        <w:t xml:space="preserve"> jest ostateczna.</w:t>
      </w:r>
    </w:p>
    <w:p w:rsidR="00A71709" w:rsidRPr="0030590E" w:rsidRDefault="00752DFF" w:rsidP="00F52DFE">
      <w:pPr>
        <w:pStyle w:val="Akapitzlist"/>
        <w:numPr>
          <w:ilvl w:val="0"/>
          <w:numId w:val="2"/>
        </w:numPr>
        <w:tabs>
          <w:tab w:val="left" w:pos="142"/>
        </w:tabs>
        <w:ind w:left="993" w:hanging="284"/>
        <w:rPr>
          <w:sz w:val="21"/>
          <w:szCs w:val="21"/>
        </w:rPr>
      </w:pPr>
      <w:r w:rsidRPr="0030590E">
        <w:rPr>
          <w:rStyle w:val="Pogrubienie"/>
          <w:sz w:val="21"/>
          <w:szCs w:val="21"/>
        </w:rPr>
        <w:t>Zasady punktacji w postępowaniu rekrutacyjnym</w:t>
      </w:r>
      <w:r w:rsidRPr="0030590E">
        <w:rPr>
          <w:sz w:val="21"/>
          <w:szCs w:val="21"/>
        </w:rPr>
        <w:t xml:space="preserve"> </w:t>
      </w:r>
    </w:p>
    <w:p w:rsidR="00752DFF" w:rsidRPr="00F52DFE" w:rsidRDefault="00752DFF" w:rsidP="00F52DFE">
      <w:pPr>
        <w:pStyle w:val="Akapitzlist"/>
        <w:numPr>
          <w:ilvl w:val="0"/>
          <w:numId w:val="9"/>
        </w:numPr>
        <w:tabs>
          <w:tab w:val="left" w:pos="142"/>
        </w:tabs>
        <w:ind w:left="1134" w:hanging="283"/>
        <w:rPr>
          <w:sz w:val="21"/>
          <w:szCs w:val="21"/>
        </w:rPr>
      </w:pPr>
      <w:r w:rsidRPr="00F52DFE">
        <w:rPr>
          <w:sz w:val="21"/>
          <w:szCs w:val="21"/>
        </w:rPr>
        <w:t xml:space="preserve">Koordynator rekrutacji (pracownik BWM) potwierdzi średnią ocen oraz ocenę z lektoratu z  j. angielskiego </w:t>
      </w:r>
      <w:r w:rsidR="00B116B2" w:rsidRPr="00F52DFE">
        <w:rPr>
          <w:sz w:val="21"/>
          <w:szCs w:val="21"/>
        </w:rPr>
        <w:t>za pośrednictwem dziekanatów</w:t>
      </w:r>
      <w:r w:rsidRPr="00F52DFE">
        <w:rPr>
          <w:sz w:val="21"/>
          <w:szCs w:val="21"/>
        </w:rPr>
        <w:t xml:space="preserve"> WI oraz WIZ</w:t>
      </w:r>
      <w:r w:rsidR="00B116B2" w:rsidRPr="00F52DFE">
        <w:rPr>
          <w:sz w:val="21"/>
          <w:szCs w:val="21"/>
        </w:rPr>
        <w:t xml:space="preserve"> oraz systemu USOS</w:t>
      </w:r>
      <w:r w:rsidRPr="00F52DFE">
        <w:rPr>
          <w:sz w:val="21"/>
          <w:szCs w:val="21"/>
        </w:rPr>
        <w:t xml:space="preserve">. </w:t>
      </w:r>
    </w:p>
    <w:p w:rsidR="00752DFF" w:rsidRPr="00F52DFE" w:rsidRDefault="00752DFF" w:rsidP="00F52DFE">
      <w:pPr>
        <w:pStyle w:val="Akapitzlist"/>
        <w:numPr>
          <w:ilvl w:val="0"/>
          <w:numId w:val="9"/>
        </w:numPr>
        <w:tabs>
          <w:tab w:val="left" w:pos="142"/>
        </w:tabs>
        <w:ind w:left="1134" w:hanging="283"/>
        <w:rPr>
          <w:sz w:val="21"/>
          <w:szCs w:val="21"/>
        </w:rPr>
      </w:pPr>
      <w:r w:rsidRPr="00F52DFE">
        <w:rPr>
          <w:sz w:val="21"/>
          <w:szCs w:val="21"/>
        </w:rPr>
        <w:t xml:space="preserve">Po otrzymaniu wymaganych danych, przeliczenia punktów rekrutacyjnych dokonuje się na podstawie wzoru: </w:t>
      </w:r>
      <w:r w:rsidRPr="00CC4FDE">
        <w:rPr>
          <w:sz w:val="21"/>
          <w:szCs w:val="21"/>
        </w:rPr>
        <w:t>(średnia ocen*1 + ocena z lektoratu</w:t>
      </w:r>
      <w:r w:rsidR="00010150" w:rsidRPr="00CC4FDE">
        <w:rPr>
          <w:sz w:val="21"/>
          <w:szCs w:val="21"/>
        </w:rPr>
        <w:t>/punkty za certyfikat</w:t>
      </w:r>
      <w:r w:rsidRPr="00F52DFE">
        <w:rPr>
          <w:i/>
          <w:sz w:val="21"/>
          <w:szCs w:val="21"/>
        </w:rPr>
        <w:t>*</w:t>
      </w:r>
      <w:r w:rsidRPr="00625FC4">
        <w:rPr>
          <w:sz w:val="21"/>
          <w:szCs w:val="21"/>
        </w:rPr>
        <w:t>2)/2.</w:t>
      </w:r>
    </w:p>
    <w:p w:rsidR="00752DFF" w:rsidRPr="00F52DFE" w:rsidRDefault="00752DFF" w:rsidP="00F52DFE">
      <w:pPr>
        <w:pStyle w:val="Akapitzlist"/>
        <w:numPr>
          <w:ilvl w:val="0"/>
          <w:numId w:val="9"/>
        </w:numPr>
        <w:tabs>
          <w:tab w:val="left" w:pos="142"/>
        </w:tabs>
        <w:ind w:left="1134" w:hanging="283"/>
        <w:rPr>
          <w:sz w:val="21"/>
          <w:szCs w:val="21"/>
        </w:rPr>
      </w:pPr>
      <w:r w:rsidRPr="00F52DFE">
        <w:rPr>
          <w:sz w:val="21"/>
          <w:szCs w:val="21"/>
        </w:rPr>
        <w:t>Na podstawie otrzyman</w:t>
      </w:r>
      <w:r w:rsidR="00F10E96" w:rsidRPr="00F52DFE">
        <w:rPr>
          <w:sz w:val="21"/>
          <w:szCs w:val="21"/>
        </w:rPr>
        <w:t>ego</w:t>
      </w:r>
      <w:r w:rsidRPr="00F52DFE">
        <w:rPr>
          <w:sz w:val="21"/>
          <w:szCs w:val="21"/>
        </w:rPr>
        <w:t xml:space="preserve"> dla każdego z kandydatów wynik</w:t>
      </w:r>
      <w:r w:rsidR="00F10E96" w:rsidRPr="00F52DFE">
        <w:rPr>
          <w:sz w:val="21"/>
          <w:szCs w:val="21"/>
        </w:rPr>
        <w:t>u,</w:t>
      </w:r>
      <w:r w:rsidRPr="00F52DFE">
        <w:rPr>
          <w:sz w:val="21"/>
          <w:szCs w:val="21"/>
        </w:rPr>
        <w:t xml:space="preserve"> koordynator rekrutacji sporządza listę rankingową. Osoby z trzema najlepszymi wynikami z każdego z wydziałów zostaną skierowane do udziału w </w:t>
      </w:r>
      <w:r w:rsidR="00A44F80" w:rsidRPr="00F52DFE">
        <w:rPr>
          <w:sz w:val="21"/>
          <w:szCs w:val="21"/>
        </w:rPr>
        <w:t>programie</w:t>
      </w:r>
      <w:r w:rsidRPr="00F52DFE">
        <w:rPr>
          <w:sz w:val="21"/>
          <w:szCs w:val="21"/>
        </w:rPr>
        <w:t>.</w:t>
      </w:r>
    </w:p>
    <w:p w:rsidR="003540B9" w:rsidRPr="00F52DFE" w:rsidRDefault="00625FC4" w:rsidP="00F52DFE">
      <w:pPr>
        <w:pStyle w:val="Akapitzlist"/>
        <w:numPr>
          <w:ilvl w:val="0"/>
          <w:numId w:val="9"/>
        </w:numPr>
        <w:tabs>
          <w:tab w:val="left" w:pos="142"/>
        </w:tabs>
        <w:ind w:left="1134" w:hanging="283"/>
        <w:rPr>
          <w:sz w:val="21"/>
          <w:szCs w:val="21"/>
        </w:rPr>
      </w:pPr>
      <w:r>
        <w:rPr>
          <w:sz w:val="21"/>
          <w:szCs w:val="21"/>
        </w:rPr>
        <w:t>W p</w:t>
      </w:r>
      <w:r w:rsidR="00752DFF" w:rsidRPr="00F52DFE">
        <w:rPr>
          <w:sz w:val="21"/>
          <w:szCs w:val="21"/>
        </w:rPr>
        <w:t xml:space="preserve">rzypadku </w:t>
      </w:r>
      <w:r w:rsidR="00010150" w:rsidRPr="00F52DFE">
        <w:rPr>
          <w:sz w:val="21"/>
          <w:szCs w:val="21"/>
        </w:rPr>
        <w:t xml:space="preserve">równorzędnych wyników, o pierwszeństwie przyjęcia do udziału w </w:t>
      </w:r>
      <w:r w:rsidR="00A44F80" w:rsidRPr="00F52DFE">
        <w:rPr>
          <w:sz w:val="21"/>
          <w:szCs w:val="21"/>
        </w:rPr>
        <w:t>programie</w:t>
      </w:r>
      <w:r w:rsidR="00010150" w:rsidRPr="00F52DFE">
        <w:rPr>
          <w:sz w:val="21"/>
          <w:szCs w:val="21"/>
        </w:rPr>
        <w:t xml:space="preserve"> decyduje kolejność przesłania maila zgłoszeniowego.</w:t>
      </w:r>
    </w:p>
    <w:p w:rsidR="00010150" w:rsidRPr="00F52DFE" w:rsidRDefault="00010150" w:rsidP="00F52DFE">
      <w:pPr>
        <w:pStyle w:val="Akapitzlist"/>
        <w:numPr>
          <w:ilvl w:val="0"/>
          <w:numId w:val="9"/>
        </w:numPr>
        <w:tabs>
          <w:tab w:val="left" w:pos="142"/>
        </w:tabs>
        <w:ind w:left="1134" w:hanging="283"/>
        <w:rPr>
          <w:sz w:val="21"/>
          <w:szCs w:val="21"/>
        </w:rPr>
      </w:pPr>
      <w:r w:rsidRPr="00F52DFE">
        <w:rPr>
          <w:sz w:val="21"/>
          <w:szCs w:val="21"/>
        </w:rPr>
        <w:t>Znajomość języka angielskiego może zostać potwierdzona poniższymi certyfikatami, z</w:t>
      </w:r>
      <w:r w:rsidR="00A44F80" w:rsidRPr="00F52DFE">
        <w:rPr>
          <w:sz w:val="21"/>
          <w:szCs w:val="21"/>
        </w:rPr>
        <w:t>a</w:t>
      </w:r>
      <w:r w:rsidRPr="00F52DFE">
        <w:rPr>
          <w:sz w:val="21"/>
          <w:szCs w:val="21"/>
        </w:rPr>
        <w:t xml:space="preserve"> które kandydat otrzymuje odpowiednio: 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943"/>
        <w:gridCol w:w="5211"/>
      </w:tblGrid>
      <w:tr w:rsidR="00010150" w:rsidRPr="00F52DFE" w:rsidTr="00B116B2">
        <w:tc>
          <w:tcPr>
            <w:tcW w:w="2943" w:type="dxa"/>
            <w:shd w:val="clear" w:color="auto" w:fill="B6DDE8" w:themeFill="accent5" w:themeFillTint="66"/>
          </w:tcPr>
          <w:p w:rsidR="00010150" w:rsidRPr="00F52DFE" w:rsidRDefault="00010150" w:rsidP="00F52DFE">
            <w:pPr>
              <w:pStyle w:val="Akapitzlist"/>
              <w:tabs>
                <w:tab w:val="left" w:pos="142"/>
              </w:tabs>
              <w:ind w:left="0"/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Nazwa dokumentu</w:t>
            </w:r>
          </w:p>
        </w:tc>
        <w:tc>
          <w:tcPr>
            <w:tcW w:w="5211" w:type="dxa"/>
            <w:shd w:val="clear" w:color="auto" w:fill="B6DDE8" w:themeFill="accent5" w:themeFillTint="66"/>
          </w:tcPr>
          <w:p w:rsidR="00010150" w:rsidRPr="00F52DFE" w:rsidRDefault="00010150" w:rsidP="00F52DFE">
            <w:pPr>
              <w:pStyle w:val="Akapitzlist"/>
              <w:tabs>
                <w:tab w:val="left" w:pos="142"/>
              </w:tabs>
              <w:ind w:left="0"/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Liczba punktów przyznawanych w rekrutacji</w:t>
            </w:r>
          </w:p>
        </w:tc>
      </w:tr>
      <w:tr w:rsidR="00010150" w:rsidRPr="00F52DFE" w:rsidTr="00010150">
        <w:tc>
          <w:tcPr>
            <w:tcW w:w="2943" w:type="dxa"/>
          </w:tcPr>
          <w:p w:rsidR="00010150" w:rsidRPr="00F52DFE" w:rsidRDefault="003226CB" w:rsidP="00F52DFE">
            <w:pPr>
              <w:pStyle w:val="Akapitzlist"/>
              <w:tabs>
                <w:tab w:val="left" w:pos="142"/>
              </w:tabs>
              <w:ind w:left="0"/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Certyfikat FCE</w:t>
            </w:r>
          </w:p>
        </w:tc>
        <w:tc>
          <w:tcPr>
            <w:tcW w:w="5211" w:type="dxa"/>
          </w:tcPr>
          <w:p w:rsidR="00010150" w:rsidRPr="00F52DFE" w:rsidRDefault="003226CB" w:rsidP="00F52DFE">
            <w:pPr>
              <w:pStyle w:val="Akapitzlist"/>
              <w:tabs>
                <w:tab w:val="left" w:pos="142"/>
              </w:tabs>
              <w:ind w:left="0"/>
              <w:jc w:val="center"/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5,0</w:t>
            </w:r>
          </w:p>
        </w:tc>
      </w:tr>
      <w:tr w:rsidR="00010150" w:rsidRPr="00F52DFE" w:rsidTr="00010150">
        <w:tc>
          <w:tcPr>
            <w:tcW w:w="2943" w:type="dxa"/>
          </w:tcPr>
          <w:p w:rsidR="00010150" w:rsidRPr="00F52DFE" w:rsidRDefault="003226CB" w:rsidP="00F52DFE">
            <w:pPr>
              <w:pStyle w:val="Akapitzlist"/>
              <w:tabs>
                <w:tab w:val="left" w:pos="142"/>
              </w:tabs>
              <w:ind w:left="0"/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Certyfikat CAE</w:t>
            </w:r>
          </w:p>
        </w:tc>
        <w:tc>
          <w:tcPr>
            <w:tcW w:w="5211" w:type="dxa"/>
          </w:tcPr>
          <w:p w:rsidR="00010150" w:rsidRPr="00F52DFE" w:rsidRDefault="003226CB" w:rsidP="00F52DFE">
            <w:pPr>
              <w:pStyle w:val="Akapitzlist"/>
              <w:tabs>
                <w:tab w:val="left" w:pos="142"/>
              </w:tabs>
              <w:ind w:left="0"/>
              <w:jc w:val="center"/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5,0</w:t>
            </w:r>
          </w:p>
        </w:tc>
      </w:tr>
      <w:tr w:rsidR="003226CB" w:rsidRPr="00F52DFE" w:rsidTr="00010150">
        <w:tc>
          <w:tcPr>
            <w:tcW w:w="2943" w:type="dxa"/>
          </w:tcPr>
          <w:p w:rsidR="003226CB" w:rsidRPr="00F52DFE" w:rsidRDefault="003226CB" w:rsidP="00F52DFE">
            <w:pPr>
              <w:pStyle w:val="Akapitzlist"/>
              <w:tabs>
                <w:tab w:val="left" w:pos="142"/>
              </w:tabs>
              <w:ind w:left="0"/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Certyfikat TELC</w:t>
            </w:r>
          </w:p>
        </w:tc>
        <w:tc>
          <w:tcPr>
            <w:tcW w:w="5211" w:type="dxa"/>
          </w:tcPr>
          <w:p w:rsidR="00CC4FDE" w:rsidRDefault="00F10E96" w:rsidP="0030590E">
            <w:pPr>
              <w:tabs>
                <w:tab w:val="left" w:pos="142"/>
              </w:tabs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 xml:space="preserve">oceny </w:t>
            </w:r>
            <w:r w:rsidR="00A44F80" w:rsidRPr="00F52DFE">
              <w:rPr>
                <w:sz w:val="21"/>
                <w:szCs w:val="21"/>
              </w:rPr>
              <w:t>1,</w:t>
            </w:r>
            <w:r w:rsidR="003226CB" w:rsidRPr="00F52DFE">
              <w:rPr>
                <w:sz w:val="21"/>
                <w:szCs w:val="21"/>
              </w:rPr>
              <w:t xml:space="preserve">2 – </w:t>
            </w:r>
            <w:r w:rsidRPr="00F52DFE">
              <w:rPr>
                <w:sz w:val="21"/>
                <w:szCs w:val="21"/>
              </w:rPr>
              <w:t>5,</w:t>
            </w:r>
            <w:r w:rsidR="00A44F80" w:rsidRPr="00F52DFE">
              <w:rPr>
                <w:sz w:val="21"/>
                <w:szCs w:val="21"/>
              </w:rPr>
              <w:t>0;</w:t>
            </w:r>
          </w:p>
          <w:p w:rsidR="00CC4FDE" w:rsidRDefault="003226CB" w:rsidP="0030590E">
            <w:pPr>
              <w:tabs>
                <w:tab w:val="left" w:pos="142"/>
              </w:tabs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ocena 3 –</w:t>
            </w:r>
            <w:r w:rsidR="00A44F80" w:rsidRPr="00F52DFE">
              <w:rPr>
                <w:sz w:val="21"/>
                <w:szCs w:val="21"/>
              </w:rPr>
              <w:t xml:space="preserve"> </w:t>
            </w:r>
            <w:r w:rsidRPr="00F52DFE">
              <w:rPr>
                <w:sz w:val="21"/>
                <w:szCs w:val="21"/>
              </w:rPr>
              <w:t>4,</w:t>
            </w:r>
            <w:r w:rsidR="00F10E96" w:rsidRPr="00F52DFE">
              <w:rPr>
                <w:sz w:val="21"/>
                <w:szCs w:val="21"/>
              </w:rPr>
              <w:t>5</w:t>
            </w:r>
            <w:r w:rsidR="00A44F80" w:rsidRPr="00F52DFE">
              <w:rPr>
                <w:sz w:val="21"/>
                <w:szCs w:val="21"/>
              </w:rPr>
              <w:t>;</w:t>
            </w:r>
          </w:p>
          <w:p w:rsidR="003226CB" w:rsidRPr="00F52DFE" w:rsidRDefault="003226CB" w:rsidP="0030590E">
            <w:pPr>
              <w:tabs>
                <w:tab w:val="left" w:pos="142"/>
              </w:tabs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 xml:space="preserve">ocena 4 – </w:t>
            </w:r>
            <w:r w:rsidR="00F10E96" w:rsidRPr="00F52DFE">
              <w:rPr>
                <w:sz w:val="21"/>
                <w:szCs w:val="21"/>
              </w:rPr>
              <w:t>4,0</w:t>
            </w:r>
          </w:p>
        </w:tc>
      </w:tr>
      <w:tr w:rsidR="00010150" w:rsidRPr="00F52DFE" w:rsidTr="00010150">
        <w:tc>
          <w:tcPr>
            <w:tcW w:w="2943" w:type="dxa"/>
          </w:tcPr>
          <w:p w:rsidR="00010150" w:rsidRPr="00F52DFE" w:rsidRDefault="003226CB" w:rsidP="00F52DFE">
            <w:pPr>
              <w:pStyle w:val="Akapitzlist"/>
              <w:tabs>
                <w:tab w:val="left" w:pos="142"/>
              </w:tabs>
              <w:ind w:left="0"/>
              <w:rPr>
                <w:sz w:val="21"/>
                <w:szCs w:val="21"/>
              </w:rPr>
            </w:pPr>
            <w:r w:rsidRPr="00F52DFE">
              <w:rPr>
                <w:sz w:val="21"/>
                <w:szCs w:val="21"/>
              </w:rPr>
              <w:t>Egzamin TOEIC</w:t>
            </w:r>
          </w:p>
        </w:tc>
        <w:tc>
          <w:tcPr>
            <w:tcW w:w="52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  <w:gridCol w:w="222"/>
            </w:tblGrid>
            <w:tr w:rsidR="003226CB" w:rsidRPr="00F52DFE">
              <w:trPr>
                <w:trHeight w:val="379"/>
              </w:trPr>
              <w:tc>
                <w:tcPr>
                  <w:tcW w:w="0" w:type="auto"/>
                </w:tcPr>
                <w:p w:rsidR="003226CB" w:rsidRPr="00F52DFE" w:rsidRDefault="003226CB" w:rsidP="00F52DFE">
                  <w:pPr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 w:rsidRPr="00F52DFE"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>550 – 599 pkt. – 3.0</w:t>
                  </w:r>
                </w:p>
                <w:p w:rsidR="003226CB" w:rsidRPr="00F52DFE" w:rsidRDefault="003226CB" w:rsidP="00F52DFE">
                  <w:pPr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 w:rsidRPr="00F52DFE"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>600 – 644 pkt. - 3,5</w:t>
                  </w:r>
                </w:p>
                <w:p w:rsidR="003226CB" w:rsidRDefault="003226CB" w:rsidP="00F52DFE">
                  <w:pPr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 w:rsidRPr="00F52DFE"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>645 – 689 pkt. - 4,0</w:t>
                  </w:r>
                </w:p>
                <w:p w:rsidR="00CC4FDE" w:rsidRPr="00F52DFE" w:rsidRDefault="00CC4FDE" w:rsidP="00CC4FDE">
                  <w:pPr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 w:rsidRPr="00F52DFE"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>690 – 744 pkt. - 4,5</w:t>
                  </w:r>
                </w:p>
                <w:p w:rsidR="00CC4FDE" w:rsidRPr="00F52DFE" w:rsidRDefault="00CC4FDE" w:rsidP="00CC4FDE">
                  <w:pPr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 w:rsidRPr="00F52DFE"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>745 i wyżej - 5,0</w:t>
                  </w:r>
                </w:p>
              </w:tc>
              <w:tc>
                <w:tcPr>
                  <w:tcW w:w="0" w:type="auto"/>
                </w:tcPr>
                <w:p w:rsidR="00CC4FDE" w:rsidRDefault="00F52DFE" w:rsidP="00F52DFE">
                  <w:pPr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 xml:space="preserve">                      </w:t>
                  </w:r>
                  <w:r w:rsidR="0030590E"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:rsidR="003226CB" w:rsidRPr="00F52DFE" w:rsidRDefault="00F52DFE" w:rsidP="00F52DFE">
                  <w:pPr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</w:tc>
            </w:tr>
          </w:tbl>
          <w:p w:rsidR="00010150" w:rsidRPr="00F52DFE" w:rsidRDefault="00010150" w:rsidP="00F52DFE">
            <w:pPr>
              <w:pStyle w:val="Akapitzlist"/>
              <w:tabs>
                <w:tab w:val="left" w:pos="142"/>
              </w:tabs>
              <w:ind w:left="0"/>
              <w:rPr>
                <w:sz w:val="21"/>
                <w:szCs w:val="21"/>
              </w:rPr>
            </w:pPr>
          </w:p>
        </w:tc>
      </w:tr>
    </w:tbl>
    <w:p w:rsidR="003540B9" w:rsidRPr="00FA112A" w:rsidRDefault="003540B9" w:rsidP="00CC4FDE">
      <w:pPr>
        <w:tabs>
          <w:tab w:val="left" w:pos="142"/>
        </w:tabs>
        <w:spacing w:before="480"/>
        <w:rPr>
          <w:rFonts w:cstheme="minorHAnsi"/>
          <w:sz w:val="21"/>
          <w:szCs w:val="21"/>
        </w:rPr>
      </w:pPr>
      <w:r w:rsidRPr="00FA112A">
        <w:rPr>
          <w:rFonts w:cstheme="minorHAnsi"/>
          <w:iCs/>
          <w:sz w:val="21"/>
          <w:szCs w:val="21"/>
        </w:rPr>
        <w:t xml:space="preserve">Informacja Administratora w związku z przetwarzaniem danych osobowych </w:t>
      </w:r>
      <w:r w:rsidRPr="00FA112A">
        <w:rPr>
          <w:rFonts w:cstheme="minorHAnsi"/>
          <w:sz w:val="21"/>
          <w:szCs w:val="21"/>
        </w:rPr>
        <w:t>– zgodnie z art. 13 ust. 1 i 2 Rozporządzenia Parlamentu Europejskiego i Rady (UE) 2016/679 z</w:t>
      </w:r>
      <w:r w:rsidR="00FA112A">
        <w:rPr>
          <w:rFonts w:cstheme="minorHAnsi"/>
          <w:sz w:val="21"/>
          <w:szCs w:val="21"/>
        </w:rPr>
        <w:t xml:space="preserve"> </w:t>
      </w:r>
      <w:r w:rsidRPr="00FA112A">
        <w:rPr>
          <w:rFonts w:cstheme="minorHAnsi"/>
          <w:sz w:val="21"/>
          <w:szCs w:val="21"/>
        </w:rPr>
        <w:t>dnia 27 kwietnia 2016 r. w sprawie ochrony osób fizycznych w związku z przetwarzaniem danych osobowych i w sprawie swobodnego przepływu takich danych oraz uchylenia dyrektywy 95/46/WE (zwanego dalej RODO)</w:t>
      </w:r>
    </w:p>
    <w:p w:rsidR="003540B9" w:rsidRPr="00FA112A" w:rsidRDefault="003540B9" w:rsidP="00FA112A">
      <w:pPr>
        <w:pStyle w:val="Akapitzlist"/>
        <w:numPr>
          <w:ilvl w:val="0"/>
          <w:numId w:val="5"/>
        </w:numPr>
        <w:tabs>
          <w:tab w:val="left" w:pos="142"/>
        </w:tabs>
        <w:spacing w:after="0"/>
        <w:rPr>
          <w:rFonts w:cstheme="minorHAnsi"/>
          <w:sz w:val="21"/>
          <w:szCs w:val="21"/>
        </w:rPr>
      </w:pPr>
      <w:r w:rsidRPr="00FA112A">
        <w:rPr>
          <w:rFonts w:cstheme="minorHAnsi"/>
          <w:sz w:val="21"/>
          <w:szCs w:val="21"/>
        </w:rPr>
        <w:t>Administratorem Pani/Pana danych osobowych jest Politechnika Białostocka, ul. Wiejska 45A, 15-351 Białystok (zwana dalej Uczelnią), tel.: 85</w:t>
      </w:r>
      <w:r w:rsidR="00FA112A">
        <w:rPr>
          <w:rFonts w:cstheme="minorHAnsi"/>
          <w:sz w:val="21"/>
          <w:szCs w:val="21"/>
        </w:rPr>
        <w:t xml:space="preserve"> </w:t>
      </w:r>
      <w:r w:rsidRPr="00FA112A">
        <w:rPr>
          <w:rFonts w:cstheme="minorHAnsi"/>
          <w:sz w:val="21"/>
          <w:szCs w:val="21"/>
        </w:rPr>
        <w:t>746 90 00, www.bip.pb.edu.pl, e-mail: rektorat@pb.edu.pl;</w:t>
      </w:r>
    </w:p>
    <w:p w:rsidR="003540B9" w:rsidRPr="00FA112A" w:rsidRDefault="003540B9" w:rsidP="00FA112A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Administrator, zgodnie z art. 37 ust. 1 lit. a) RODO, powołał Inspektora Ochrony Danych, z którym może się Pani/Pan kontaktować za pomocą poczty elektronicznej pod</w:t>
      </w:r>
      <w:r w:rsidR="00FA112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bookmarkStart w:id="0" w:name="_GoBack"/>
      <w:bookmarkEnd w:id="0"/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adresem: </w:t>
      </w:r>
      <w:r w:rsidRPr="00FA112A">
        <w:rPr>
          <w:rFonts w:asciiTheme="minorHAnsi" w:hAnsiTheme="minorHAnsi" w:cstheme="minorHAnsi"/>
          <w:sz w:val="21"/>
          <w:szCs w:val="21"/>
        </w:rPr>
        <w:t>iod@pb.edu.pl</w:t>
      </w:r>
      <w:r w:rsidRPr="00FA112A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FA112A" w:rsidRDefault="003540B9" w:rsidP="00FA112A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Pani/Pana dane osobowe przetwarzane będą w celu:</w:t>
      </w:r>
    </w:p>
    <w:p w:rsidR="00FA112A" w:rsidRDefault="003540B9" w:rsidP="00FA112A">
      <w:pPr>
        <w:pStyle w:val="NormalnyWeb"/>
        <w:numPr>
          <w:ilvl w:val="1"/>
          <w:numId w:val="5"/>
        </w:numPr>
        <w:tabs>
          <w:tab w:val="left" w:pos="142"/>
        </w:tabs>
        <w:spacing w:before="0" w:beforeAutospacing="0" w:after="0" w:afterAutospacing="0" w:line="276" w:lineRule="auto"/>
        <w:ind w:left="993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przeprowadzenia postępowania rekrutacyjnego w ramach CHINA-EURO </w:t>
      </w:r>
      <w:r w:rsidR="00F52DFE"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2021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Academic</w:t>
      </w:r>
      <w:proofErr w:type="spellEnd"/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Credit</w:t>
      </w:r>
      <w:proofErr w:type="spellEnd"/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Exchange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Scholarship,</w:t>
      </w:r>
      <w:proofErr w:type="spellEnd"/>
    </w:p>
    <w:p w:rsidR="00FA112A" w:rsidRDefault="003540B9" w:rsidP="00FA112A">
      <w:pPr>
        <w:pStyle w:val="NormalnyWeb"/>
        <w:numPr>
          <w:ilvl w:val="1"/>
          <w:numId w:val="5"/>
        </w:numPr>
        <w:tabs>
          <w:tab w:val="left" w:pos="142"/>
        </w:tabs>
        <w:spacing w:before="0" w:beforeAutospacing="0" w:after="0" w:afterAutospacing="0" w:line="276" w:lineRule="auto"/>
        <w:ind w:left="993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nominowania Pani/Pana do udziału w 2021 CHINA-EURO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Academic</w:t>
      </w:r>
      <w:proofErr w:type="spellEnd"/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Credit</w:t>
      </w:r>
      <w:proofErr w:type="spellEnd"/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Exchange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Scholarship</w:t>
      </w:r>
      <w:proofErr w:type="spellEnd"/>
    </w:p>
    <w:p w:rsidR="003540B9" w:rsidRPr="00FA112A" w:rsidRDefault="00F52DFE" w:rsidP="00FA112A">
      <w:pPr>
        <w:pStyle w:val="NormalnyWeb"/>
        <w:numPr>
          <w:ilvl w:val="1"/>
          <w:numId w:val="5"/>
        </w:numPr>
        <w:tabs>
          <w:tab w:val="left" w:pos="142"/>
        </w:tabs>
        <w:spacing w:before="0" w:beforeAutospacing="0" w:after="0" w:afterAutospacing="0" w:line="276" w:lineRule="auto"/>
        <w:ind w:left="993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umożliwienia skorzystania z</w:t>
      </w:r>
      <w:r w:rsidR="003540B9"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CHINA-EURO </w:t>
      </w:r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2021 </w:t>
      </w:r>
      <w:proofErr w:type="spellStart"/>
      <w:r w:rsidR="003540B9" w:rsidRPr="00FA112A">
        <w:rPr>
          <w:rFonts w:asciiTheme="minorHAnsi" w:hAnsiTheme="minorHAnsi" w:cstheme="minorHAnsi"/>
          <w:color w:val="000000"/>
          <w:sz w:val="21"/>
          <w:szCs w:val="21"/>
        </w:rPr>
        <w:t>Academic</w:t>
      </w:r>
      <w:proofErr w:type="spellEnd"/>
      <w:r w:rsidR="003540B9"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="003540B9" w:rsidRPr="00FA112A">
        <w:rPr>
          <w:rFonts w:asciiTheme="minorHAnsi" w:hAnsiTheme="minorHAnsi" w:cstheme="minorHAnsi"/>
          <w:color w:val="000000"/>
          <w:sz w:val="21"/>
          <w:szCs w:val="21"/>
        </w:rPr>
        <w:t>Credit</w:t>
      </w:r>
      <w:proofErr w:type="spellEnd"/>
      <w:r w:rsidR="003540B9"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Exchange </w:t>
      </w:r>
      <w:proofErr w:type="spellStart"/>
      <w:r w:rsidR="003540B9" w:rsidRPr="00FA112A">
        <w:rPr>
          <w:rFonts w:asciiTheme="minorHAnsi" w:hAnsiTheme="minorHAnsi" w:cstheme="minorHAnsi"/>
          <w:color w:val="000000"/>
          <w:sz w:val="21"/>
          <w:szCs w:val="21"/>
        </w:rPr>
        <w:t>Scholarship</w:t>
      </w:r>
      <w:proofErr w:type="spellEnd"/>
      <w:r w:rsidR="003540B9"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 – na podstawie art. 6 ust 1 lit. e) i art. 9 ust. 2 lit. g) RODO;</w:t>
      </w:r>
    </w:p>
    <w:p w:rsidR="003540B9" w:rsidRPr="00FA112A" w:rsidRDefault="003540B9" w:rsidP="00FA112A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Pani/Pana dane osobowe będą przechowywane w okresach niezbędnych do realizacji wyżej określonych celów oraz przez okres wynikający z przepisów prawa dotyczący archiwizacji.</w:t>
      </w:r>
    </w:p>
    <w:p w:rsidR="003540B9" w:rsidRPr="00FA112A" w:rsidRDefault="003540B9" w:rsidP="00FA112A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Przysługuje Pani/Panu prawo dostępu do treści swoich danych oraz z</w:t>
      </w:r>
      <w:r w:rsidR="00FA112A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FA112A">
        <w:rPr>
          <w:rFonts w:asciiTheme="minorHAnsi" w:hAnsiTheme="minorHAnsi" w:cstheme="minorHAnsi"/>
          <w:color w:val="000000"/>
          <w:sz w:val="21"/>
          <w:szCs w:val="21"/>
        </w:rPr>
        <w:t>astrzeżeniem przepisów prawa przysługuje Pani/Panu prawo do:</w:t>
      </w:r>
    </w:p>
    <w:p w:rsidR="003540B9" w:rsidRPr="00FA112A" w:rsidRDefault="003540B9" w:rsidP="00FA112A">
      <w:pPr>
        <w:pStyle w:val="NormalnyWeb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sprostowania danych;</w:t>
      </w:r>
    </w:p>
    <w:p w:rsidR="003540B9" w:rsidRPr="00FA112A" w:rsidRDefault="003540B9" w:rsidP="00FA112A">
      <w:pPr>
        <w:pStyle w:val="NormalnyWeb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usunięcia danych;</w:t>
      </w:r>
    </w:p>
    <w:p w:rsidR="003540B9" w:rsidRPr="00FA112A" w:rsidRDefault="003540B9" w:rsidP="00FA112A">
      <w:pPr>
        <w:pStyle w:val="NormalnyWeb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ograniczenia przetwarzania danych;</w:t>
      </w:r>
    </w:p>
    <w:p w:rsidR="003540B9" w:rsidRPr="00FA112A" w:rsidRDefault="003540B9" w:rsidP="00FA112A">
      <w:pPr>
        <w:pStyle w:val="NormalnyWeb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przenoszenia danych;</w:t>
      </w:r>
    </w:p>
    <w:p w:rsidR="003540B9" w:rsidRPr="00FA112A" w:rsidRDefault="003540B9" w:rsidP="00FA112A">
      <w:pPr>
        <w:pStyle w:val="NormalnyWeb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wniesienia sprzeciwu wobec przetwarzania danych osobowych;</w:t>
      </w:r>
    </w:p>
    <w:p w:rsidR="003540B9" w:rsidRPr="00FA112A" w:rsidRDefault="003540B9" w:rsidP="00FA112A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708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Realizacja wyżej wymienionych praw odbywa się poprzez złożenie pisemnego podania do Uczelni.</w:t>
      </w:r>
    </w:p>
    <w:p w:rsidR="003540B9" w:rsidRPr="00FA112A" w:rsidRDefault="003540B9" w:rsidP="00FA112A">
      <w:pPr>
        <w:pStyle w:val="Tekstpodstawowy"/>
        <w:numPr>
          <w:ilvl w:val="0"/>
          <w:numId w:val="5"/>
        </w:numPr>
        <w:tabs>
          <w:tab w:val="left" w:pos="0"/>
          <w:tab w:val="left" w:pos="142"/>
        </w:tabs>
        <w:spacing w:after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eastAsia="Times New Roman" w:hAnsiTheme="minorHAnsi" w:cstheme="minorHAnsi"/>
          <w:sz w:val="21"/>
          <w:szCs w:val="21"/>
          <w:lang w:eastAsia="pl-PL"/>
        </w:rPr>
        <w:t>Przysługuje Panu/Pani prawo do wniesienia skargi do organu nadzorczego – Prezesa Urzędu Ochrony Danych Osobowych,</w:t>
      </w:r>
      <w:r w:rsidRPr="00FA112A">
        <w:rPr>
          <w:rFonts w:asciiTheme="minorHAnsi" w:hAnsiTheme="minorHAnsi" w:cstheme="minorHAnsi"/>
          <w:sz w:val="21"/>
          <w:szCs w:val="21"/>
        </w:rPr>
        <w:t xml:space="preserve"> gdy uzna Pani/Pan, że przetwarzanie danych osobowych narusza powszechnie obowiązujące przepisy w tym zakresie.</w:t>
      </w:r>
    </w:p>
    <w:p w:rsidR="003540B9" w:rsidRPr="00FA112A" w:rsidRDefault="003540B9" w:rsidP="00FA112A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Podanie danych osobowych jest warunkiem umownym ale jest niezbędne do przeprowadzenia rekrutacji i jest warunkiem skorzystania z CHINA-EURO</w:t>
      </w:r>
      <w:r w:rsidR="00F52DFE"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2021</w:t>
      </w:r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Academic</w:t>
      </w:r>
      <w:proofErr w:type="spellEnd"/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Credit</w:t>
      </w:r>
      <w:proofErr w:type="spellEnd"/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Exchange </w:t>
      </w:r>
      <w:proofErr w:type="spellStart"/>
      <w:r w:rsidRPr="00FA112A">
        <w:rPr>
          <w:rFonts w:asciiTheme="minorHAnsi" w:hAnsiTheme="minorHAnsi" w:cstheme="minorHAnsi"/>
          <w:color w:val="000000"/>
          <w:sz w:val="21"/>
          <w:szCs w:val="21"/>
        </w:rPr>
        <w:t>Scholarship</w:t>
      </w:r>
      <w:proofErr w:type="spellEnd"/>
      <w:r w:rsidRPr="00FA112A">
        <w:rPr>
          <w:rFonts w:asciiTheme="minorHAnsi" w:hAnsiTheme="minorHAnsi" w:cstheme="minorHAnsi"/>
          <w:color w:val="000000"/>
          <w:sz w:val="21"/>
          <w:szCs w:val="21"/>
        </w:rPr>
        <w:t xml:space="preserve"> i jest Pan/Pani zobowiązany/a do ich podania. Konsekwencją niepodania danych będzie brak możliwości rekrutacji do programu.</w:t>
      </w:r>
    </w:p>
    <w:p w:rsidR="003540B9" w:rsidRPr="00FA112A" w:rsidRDefault="003540B9" w:rsidP="00FA112A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W przypadku, gdy instytucja zagraniczna do której został/a Pani/Pana zakwalifikowany/a mieści się poza terenem EOG, Uczelnia przekazuje Pana/Pani dane osobowe do siedziby instytucji zagranicznej.</w:t>
      </w:r>
    </w:p>
    <w:p w:rsidR="003540B9" w:rsidRPr="00FA112A" w:rsidRDefault="003540B9" w:rsidP="00FA112A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FA112A">
        <w:rPr>
          <w:rFonts w:asciiTheme="minorHAnsi" w:hAnsiTheme="minorHAnsi" w:cstheme="minorHAnsi"/>
          <w:color w:val="000000"/>
          <w:sz w:val="21"/>
          <w:szCs w:val="21"/>
        </w:rPr>
        <w:t>Uczelnia nie przetwarza podanych danych osobowych w sposób opierający się na</w:t>
      </w:r>
      <w:r w:rsidR="00FA112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FA112A">
        <w:rPr>
          <w:rFonts w:asciiTheme="minorHAnsi" w:hAnsiTheme="minorHAnsi" w:cstheme="minorHAnsi"/>
          <w:color w:val="000000"/>
          <w:sz w:val="21"/>
          <w:szCs w:val="21"/>
        </w:rPr>
        <w:t>zautomatyzowanym przetwarzaniu, w tym profilowaniu.</w:t>
      </w:r>
    </w:p>
    <w:sectPr w:rsidR="003540B9" w:rsidRPr="00FA112A" w:rsidSect="00CC4FDE"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E35"/>
    <w:multiLevelType w:val="hybridMultilevel"/>
    <w:tmpl w:val="8A0206D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5368B5"/>
    <w:multiLevelType w:val="hybridMultilevel"/>
    <w:tmpl w:val="5704A5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E97F2C"/>
    <w:multiLevelType w:val="hybridMultilevel"/>
    <w:tmpl w:val="9D5E8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705C"/>
    <w:multiLevelType w:val="hybridMultilevel"/>
    <w:tmpl w:val="A90A8C80"/>
    <w:lvl w:ilvl="0" w:tplc="739EE2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F1D3D"/>
    <w:multiLevelType w:val="hybridMultilevel"/>
    <w:tmpl w:val="CA0235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10A271D"/>
    <w:multiLevelType w:val="hybridMultilevel"/>
    <w:tmpl w:val="232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E5162"/>
    <w:multiLevelType w:val="hybridMultilevel"/>
    <w:tmpl w:val="90B617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12550B"/>
    <w:multiLevelType w:val="hybridMultilevel"/>
    <w:tmpl w:val="7C58C23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DB0945"/>
    <w:multiLevelType w:val="hybridMultilevel"/>
    <w:tmpl w:val="92728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B5B1F"/>
    <w:multiLevelType w:val="hybridMultilevel"/>
    <w:tmpl w:val="EF8EC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4340E8"/>
    <w:multiLevelType w:val="hybridMultilevel"/>
    <w:tmpl w:val="A8BE19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1F"/>
    <w:rsid w:val="00010150"/>
    <w:rsid w:val="0029787A"/>
    <w:rsid w:val="0030590E"/>
    <w:rsid w:val="003226CB"/>
    <w:rsid w:val="003540B9"/>
    <w:rsid w:val="005C66A3"/>
    <w:rsid w:val="00625FC4"/>
    <w:rsid w:val="00670299"/>
    <w:rsid w:val="00752DFF"/>
    <w:rsid w:val="00A44F80"/>
    <w:rsid w:val="00A71709"/>
    <w:rsid w:val="00AC6E1F"/>
    <w:rsid w:val="00B116B2"/>
    <w:rsid w:val="00B621C2"/>
    <w:rsid w:val="00CC4FDE"/>
    <w:rsid w:val="00D61019"/>
    <w:rsid w:val="00D94ADE"/>
    <w:rsid w:val="00F10E96"/>
    <w:rsid w:val="00F52DFE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3B48"/>
  <w15:docId w15:val="{2A0C9899-83EE-4EA5-89EB-66E98288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6E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21C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5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540B9"/>
    <w:pPr>
      <w:spacing w:after="140" w:line="288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3540B9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1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6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orpik@pb.edu.pl" TargetMode="External"/><Relationship Id="rId5" Type="http://schemas.openxmlformats.org/officeDocument/2006/relationships/hyperlink" Target="http://chinese.tjut.edu.cn/info/1052/124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Orpik</dc:creator>
  <cp:lastModifiedBy>Emilia</cp:lastModifiedBy>
  <cp:revision>5</cp:revision>
  <cp:lastPrinted>2020-12-30T09:59:00Z</cp:lastPrinted>
  <dcterms:created xsi:type="dcterms:W3CDTF">2020-12-30T10:18:00Z</dcterms:created>
  <dcterms:modified xsi:type="dcterms:W3CDTF">2021-01-29T14:52:00Z</dcterms:modified>
</cp:coreProperties>
</file>