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10" w:rsidRPr="00B97911" w:rsidRDefault="00FA4C10" w:rsidP="00FA4C10">
      <w:pPr>
        <w:pStyle w:val="Standard"/>
        <w:tabs>
          <w:tab w:val="left" w:pos="0"/>
        </w:tabs>
        <w:spacing w:line="360" w:lineRule="auto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 xml:space="preserve">Załącznik nr </w:t>
      </w:r>
      <w:r w:rsidR="00FF5817">
        <w:rPr>
          <w:rFonts w:ascii="Arial Narrow" w:hAnsi="Arial Narrow" w:cs="Arial"/>
        </w:rPr>
        <w:t>2</w:t>
      </w:r>
      <w:r w:rsidRPr="00B97911">
        <w:rPr>
          <w:rFonts w:ascii="Arial Narrow" w:hAnsi="Arial Narrow" w:cs="Arial"/>
        </w:rPr>
        <w:t xml:space="preserve"> do Instrukcji w sprawie dzierżawy i najmu nieruchomości oraz powierzchni użytkowych…</w:t>
      </w:r>
    </w:p>
    <w:p w:rsidR="00FA4C10" w:rsidRPr="00B97911" w:rsidRDefault="00FA4C10" w:rsidP="00FA4C10">
      <w:pPr>
        <w:pStyle w:val="Standard"/>
        <w:tabs>
          <w:tab w:val="left" w:pos="0"/>
        </w:tabs>
        <w:spacing w:line="360" w:lineRule="auto"/>
        <w:jc w:val="both"/>
        <w:rPr>
          <w:rFonts w:ascii="Arial Narrow" w:hAnsi="Arial Narrow" w:cs="Arial"/>
        </w:rPr>
      </w:pPr>
    </w:p>
    <w:p w:rsidR="00FA4C10" w:rsidRPr="00B97911" w:rsidRDefault="00FA4C10" w:rsidP="00FA4C10">
      <w:pPr>
        <w:pStyle w:val="Standard"/>
        <w:tabs>
          <w:tab w:val="left" w:pos="0"/>
        </w:tabs>
        <w:spacing w:line="360" w:lineRule="auto"/>
        <w:ind w:left="2124" w:firstLine="708"/>
        <w:jc w:val="center"/>
        <w:rPr>
          <w:rFonts w:ascii="Arial Narrow" w:hAnsi="Arial Narrow"/>
        </w:rPr>
      </w:pPr>
      <w:r w:rsidRPr="00B97911">
        <w:rPr>
          <w:rFonts w:ascii="Arial Narrow" w:hAnsi="Arial Narrow" w:cs="Arial"/>
          <w:b/>
        </w:rPr>
        <w:t xml:space="preserve">UMOWA NAJMU/DZIERŻAWY                                       </w:t>
      </w:r>
      <w:r w:rsidRPr="00B97911">
        <w:rPr>
          <w:rFonts w:ascii="Arial Narrow" w:hAnsi="Arial Narrow" w:cs="Arial"/>
          <w:b/>
          <w:i/>
        </w:rPr>
        <w:t>Wzór</w:t>
      </w:r>
    </w:p>
    <w:p w:rsidR="00FA4C10" w:rsidRPr="00B97911" w:rsidRDefault="00FA4C10" w:rsidP="00FA4C10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/>
        </w:rPr>
      </w:pPr>
      <w:r w:rsidRPr="00B97911">
        <w:rPr>
          <w:rFonts w:ascii="Arial Narrow" w:hAnsi="Arial Narrow" w:cs="Arial"/>
          <w:b/>
        </w:rPr>
        <w:t xml:space="preserve">nr </w:t>
      </w:r>
      <w:r w:rsidR="009D45D9">
        <w:rPr>
          <w:rFonts w:ascii="Arial Narrow" w:hAnsi="Arial Narrow" w:cs="Arial"/>
          <w:b/>
        </w:rPr>
        <w:t>K-DA.221………….</w:t>
      </w:r>
    </w:p>
    <w:p w:rsidR="00FA4C10" w:rsidRPr="00B97911" w:rsidRDefault="00FA4C10" w:rsidP="00FA4C10">
      <w:pPr>
        <w:pStyle w:val="Standard"/>
        <w:tabs>
          <w:tab w:val="left" w:pos="0"/>
        </w:tabs>
        <w:spacing w:line="360" w:lineRule="auto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>zawarta w dniu  …………… r.  w Białymstoku , pomiędzy:</w:t>
      </w:r>
    </w:p>
    <w:p w:rsidR="009D45D9" w:rsidRDefault="00FA4C10" w:rsidP="00FA4C10">
      <w:pPr>
        <w:pStyle w:val="Standard"/>
        <w:tabs>
          <w:tab w:val="left" w:pos="0"/>
        </w:tabs>
        <w:spacing w:line="360" w:lineRule="auto"/>
        <w:jc w:val="both"/>
        <w:rPr>
          <w:rFonts w:ascii="Arial Narrow" w:hAnsi="Arial Narrow" w:cs="Arial"/>
        </w:rPr>
      </w:pPr>
      <w:r w:rsidRPr="00B97911">
        <w:rPr>
          <w:rFonts w:ascii="Arial Narrow" w:hAnsi="Arial Narrow" w:cs="Arial"/>
          <w:b/>
        </w:rPr>
        <w:t>Politechniką Białostocką</w:t>
      </w:r>
      <w:r w:rsidRPr="00B97911">
        <w:rPr>
          <w:rFonts w:ascii="Arial Narrow" w:hAnsi="Arial Narrow" w:cs="Arial"/>
        </w:rPr>
        <w:t xml:space="preserve">, 15- 351 Białystok, ul. Wiejskiej 45A, NIP 542-020-87-21, REGON 000001672, zwaną dalej </w:t>
      </w:r>
      <w:r w:rsidRPr="00B97911">
        <w:rPr>
          <w:rFonts w:ascii="Arial Narrow" w:hAnsi="Arial Narrow" w:cs="Arial"/>
          <w:b/>
        </w:rPr>
        <w:t>Wynajmującym/ Wydzierżawiającym</w:t>
      </w:r>
      <w:r w:rsidRPr="00B97911">
        <w:rPr>
          <w:rFonts w:ascii="Arial Narrow" w:hAnsi="Arial Narrow" w:cs="Arial"/>
        </w:rPr>
        <w:t xml:space="preserve">, reprezentowaną przez </w:t>
      </w:r>
      <w:r w:rsidR="009D45D9">
        <w:rPr>
          <w:rFonts w:ascii="Arial Narrow" w:hAnsi="Arial Narrow" w:cs="Arial"/>
        </w:rPr>
        <w:t>p.o.</w:t>
      </w:r>
      <w:r w:rsidRPr="00B97911">
        <w:rPr>
          <w:rFonts w:ascii="Arial Narrow" w:hAnsi="Arial Narrow" w:cs="Arial"/>
        </w:rPr>
        <w:t xml:space="preserve"> </w:t>
      </w:r>
      <w:r w:rsidRPr="00B97911">
        <w:rPr>
          <w:rFonts w:ascii="Arial Narrow" w:hAnsi="Arial Narrow" w:cs="Arial"/>
          <w:b/>
        </w:rPr>
        <w:t xml:space="preserve">Kanclerza – </w:t>
      </w:r>
      <w:r w:rsidR="009D45D9">
        <w:rPr>
          <w:rFonts w:ascii="Arial Narrow" w:hAnsi="Arial Narrow" w:cs="Arial"/>
        </w:rPr>
        <w:t xml:space="preserve">działającego na podstawie Umocowania nr ….z </w:t>
      </w:r>
      <w:proofErr w:type="spellStart"/>
      <w:r w:rsidR="009D45D9">
        <w:rPr>
          <w:rFonts w:ascii="Arial Narrow" w:hAnsi="Arial Narrow" w:cs="Arial"/>
        </w:rPr>
        <w:t>dn</w:t>
      </w:r>
      <w:proofErr w:type="spellEnd"/>
      <w:r w:rsidR="009D45D9">
        <w:rPr>
          <w:rFonts w:ascii="Arial Narrow" w:hAnsi="Arial Narrow" w:cs="Arial"/>
        </w:rPr>
        <w:t>……</w:t>
      </w:r>
    </w:p>
    <w:p w:rsidR="00FA4C10" w:rsidRPr="00B97911" w:rsidRDefault="00FA4C10" w:rsidP="00FA4C10">
      <w:pPr>
        <w:pStyle w:val="Standard"/>
        <w:tabs>
          <w:tab w:val="left" w:pos="0"/>
        </w:tabs>
        <w:spacing w:line="360" w:lineRule="auto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>a</w:t>
      </w:r>
    </w:p>
    <w:p w:rsidR="00FA4C10" w:rsidRPr="00B97911" w:rsidRDefault="00FA4C10" w:rsidP="00FA4C10">
      <w:pPr>
        <w:pStyle w:val="Standard"/>
        <w:tabs>
          <w:tab w:val="left" w:pos="0"/>
        </w:tabs>
        <w:spacing w:line="360" w:lineRule="auto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 xml:space="preserve">…………………………………………………………………………..…………..,NIP......................., KRS............. REGON......................., zwanym dalej </w:t>
      </w:r>
      <w:r w:rsidRPr="00B97911">
        <w:rPr>
          <w:rFonts w:ascii="Arial Narrow" w:hAnsi="Arial Narrow" w:cs="Arial"/>
          <w:b/>
        </w:rPr>
        <w:t>Najemcą/ Dzierżawcą.</w:t>
      </w:r>
    </w:p>
    <w:p w:rsidR="00FA4C10" w:rsidRPr="00B97911" w:rsidRDefault="00FA4C10" w:rsidP="00FA4C10">
      <w:pPr>
        <w:pStyle w:val="Standard"/>
        <w:tabs>
          <w:tab w:val="left" w:pos="0"/>
        </w:tabs>
        <w:spacing w:line="360" w:lineRule="auto"/>
        <w:jc w:val="both"/>
        <w:rPr>
          <w:rFonts w:ascii="Arial Narrow" w:hAnsi="Arial Narrow" w:cs="Arial"/>
          <w:b/>
        </w:rPr>
      </w:pPr>
    </w:p>
    <w:p w:rsidR="00FA4C10" w:rsidRPr="00B97911" w:rsidRDefault="00FA4C10" w:rsidP="00FA4C10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/>
        </w:rPr>
      </w:pPr>
      <w:r w:rsidRPr="00B97911">
        <w:rPr>
          <w:rFonts w:ascii="Arial Narrow" w:hAnsi="Arial Narrow" w:cs="Arial"/>
          <w:b/>
        </w:rPr>
        <w:t>Przedmiot najmu / dzierżawy</w:t>
      </w:r>
    </w:p>
    <w:p w:rsidR="00FA4C10" w:rsidRPr="00B97911" w:rsidRDefault="00FA4C10" w:rsidP="00FA4C10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/>
        </w:rPr>
      </w:pPr>
      <w:r w:rsidRPr="00B97911">
        <w:rPr>
          <w:rFonts w:ascii="Arial Narrow" w:hAnsi="Arial Narrow" w:cs="Arial"/>
          <w:b/>
        </w:rPr>
        <w:t>§ 1</w:t>
      </w:r>
    </w:p>
    <w:p w:rsidR="00FA4C10" w:rsidRPr="00B97911" w:rsidRDefault="00FA4C10" w:rsidP="002B5A11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 xml:space="preserve">Przedmiotem najmu / dzierżawy jest lokal użytkowy/ teren/ powierzchnia użytkowa położona </w:t>
      </w:r>
      <w:r w:rsidR="00685111">
        <w:rPr>
          <w:rFonts w:ascii="Arial Narrow" w:hAnsi="Arial Narrow" w:cs="Arial"/>
        </w:rPr>
        <w:br/>
      </w:r>
      <w:r w:rsidRPr="00B97911">
        <w:rPr>
          <w:rFonts w:ascii="Arial Narrow" w:hAnsi="Arial Narrow" w:cs="Arial"/>
        </w:rPr>
        <w:t>w budynku Politechniki Białostockiej przy ul. ……………………………….., o powierzchni …….. m</w:t>
      </w:r>
      <w:r w:rsidRPr="00B97911">
        <w:rPr>
          <w:rFonts w:ascii="Arial Narrow" w:hAnsi="Arial Narrow" w:cs="Arial"/>
          <w:vertAlign w:val="superscript"/>
        </w:rPr>
        <w:t>2</w:t>
      </w:r>
      <w:r w:rsidRPr="00B97911">
        <w:rPr>
          <w:rFonts w:ascii="Arial Narrow" w:hAnsi="Arial Narrow" w:cs="Arial"/>
        </w:rPr>
        <w:t>.</w:t>
      </w:r>
    </w:p>
    <w:p w:rsidR="00FA4C10" w:rsidRPr="00B97911" w:rsidRDefault="00FA4C10" w:rsidP="002B5A11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>Najemca/ Dzierżawca będzie wykorzystywać wynajmowany/ wydzierżawiany lokal na prowadzenie …………................................................................................................................................................</w:t>
      </w:r>
    </w:p>
    <w:p w:rsidR="00FA4C10" w:rsidRPr="00B97911" w:rsidRDefault="00FA4C10" w:rsidP="00FA4C10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/>
        </w:rPr>
      </w:pPr>
      <w:r w:rsidRPr="00B97911">
        <w:rPr>
          <w:rFonts w:ascii="Arial Narrow" w:hAnsi="Arial Narrow" w:cs="Arial"/>
          <w:b/>
        </w:rPr>
        <w:t>§ 2</w:t>
      </w:r>
    </w:p>
    <w:p w:rsidR="00FA4C10" w:rsidRPr="00B97911" w:rsidRDefault="00FA4C10" w:rsidP="00FA4C10">
      <w:pPr>
        <w:pStyle w:val="Standard"/>
        <w:tabs>
          <w:tab w:val="left" w:pos="0"/>
        </w:tabs>
        <w:spacing w:line="360" w:lineRule="auto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>Wynajmujący/ Wydzierżawiający przekaże Najemcy/ Dzierżawcy lokal określony w § 1 ust. 1 protokołem zdawczo – odbiorczym, określającym w szczególności jego stan techniczny oraz rodzaj i stan instalacji oraz urządzeń technicznych znajdujących się w lokalu.</w:t>
      </w:r>
    </w:p>
    <w:p w:rsidR="00FA4C10" w:rsidRPr="00B97911" w:rsidRDefault="00FA4C10" w:rsidP="00FA4C10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/>
        </w:rPr>
      </w:pPr>
      <w:r w:rsidRPr="00B97911">
        <w:rPr>
          <w:rFonts w:ascii="Arial Narrow" w:hAnsi="Arial Narrow" w:cs="Arial"/>
          <w:b/>
        </w:rPr>
        <w:t>§ 3</w:t>
      </w:r>
    </w:p>
    <w:p w:rsidR="00FA4C10" w:rsidRPr="00B97911" w:rsidRDefault="00FA4C10" w:rsidP="00FA4C10">
      <w:pPr>
        <w:pStyle w:val="Standard"/>
        <w:tabs>
          <w:tab w:val="left" w:pos="0"/>
        </w:tabs>
        <w:spacing w:line="360" w:lineRule="auto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>Umowa zostaje zawarta na czas oznaczony  od dnia ……………. do dnia ……………….</w:t>
      </w:r>
    </w:p>
    <w:p w:rsidR="00FA4C10" w:rsidRPr="00B97911" w:rsidRDefault="00FA4C10" w:rsidP="00FA4C10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</w:rPr>
      </w:pPr>
    </w:p>
    <w:p w:rsidR="00FA4C10" w:rsidRPr="00B97911" w:rsidRDefault="00FA4C10" w:rsidP="00FA4C10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/>
        </w:rPr>
      </w:pPr>
      <w:r w:rsidRPr="00B97911">
        <w:rPr>
          <w:rFonts w:ascii="Arial Narrow" w:hAnsi="Arial Narrow" w:cs="Arial"/>
          <w:b/>
        </w:rPr>
        <w:t>Uprawnienia i obowiązki Najemcy/ Dzierżawcy</w:t>
      </w:r>
    </w:p>
    <w:p w:rsidR="00FA4C10" w:rsidRPr="00B97911" w:rsidRDefault="00FA4C10" w:rsidP="00FA4C10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/>
        </w:rPr>
      </w:pPr>
      <w:r w:rsidRPr="00B97911">
        <w:rPr>
          <w:rFonts w:ascii="Arial Narrow" w:hAnsi="Arial Narrow" w:cs="Arial"/>
          <w:b/>
        </w:rPr>
        <w:t>§ 4</w:t>
      </w:r>
    </w:p>
    <w:p w:rsidR="00FA4C10" w:rsidRPr="00B97911" w:rsidRDefault="00FA4C10" w:rsidP="00FA4C10">
      <w:pPr>
        <w:pStyle w:val="Standard"/>
        <w:numPr>
          <w:ilvl w:val="0"/>
          <w:numId w:val="2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>Najemca/ Dzierżawca oświadcza, że przedmiot najmu/dzierżawy widział i nie wnosi zastrzeżeń co do jego wyglądu, stanu technicznego oraz lokalizacji.</w:t>
      </w:r>
    </w:p>
    <w:p w:rsidR="00FA4C10" w:rsidRPr="00B97911" w:rsidRDefault="00FA4C10" w:rsidP="00FA4C10">
      <w:pPr>
        <w:pStyle w:val="Standard"/>
        <w:numPr>
          <w:ilvl w:val="0"/>
          <w:numId w:val="2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 xml:space="preserve">Najemca zobowiązuje się do używania </w:t>
      </w:r>
      <w:r w:rsidR="00D86DEA">
        <w:rPr>
          <w:rFonts w:ascii="Arial Narrow" w:hAnsi="Arial Narrow" w:cs="Arial"/>
        </w:rPr>
        <w:t>przedmiotu najmu</w:t>
      </w:r>
      <w:r w:rsidRPr="00B97911">
        <w:rPr>
          <w:rFonts w:ascii="Arial Narrow" w:hAnsi="Arial Narrow" w:cs="Arial"/>
        </w:rPr>
        <w:t xml:space="preserve"> określonego w §1 umowy zgodnie z jego przeznaczeniem oraz do prowadzenia w nim działalności w ramach i zgodnie z posiadanymi zezwoleniami oraz obowiązującymi przepisami prawa.</w:t>
      </w:r>
    </w:p>
    <w:p w:rsidR="00FA4C10" w:rsidRPr="00B97911" w:rsidRDefault="00FA4C10" w:rsidP="00FA4C10">
      <w:pPr>
        <w:pStyle w:val="Standard"/>
        <w:numPr>
          <w:ilvl w:val="0"/>
          <w:numId w:val="2"/>
        </w:numPr>
        <w:tabs>
          <w:tab w:val="left" w:pos="0"/>
        </w:tabs>
        <w:spacing w:line="360" w:lineRule="auto"/>
        <w:ind w:left="360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>Najemca/ Dzierżawca ma obowiązek dbać o estetykę p</w:t>
      </w:r>
      <w:r w:rsidR="00D86DEA">
        <w:rPr>
          <w:rFonts w:ascii="Arial Narrow" w:hAnsi="Arial Narrow" w:cs="Arial"/>
        </w:rPr>
        <w:t>rzedmiotu najmu/dzierżawy</w:t>
      </w:r>
      <w:r w:rsidRPr="00B97911">
        <w:rPr>
          <w:rFonts w:ascii="Arial Narrow" w:hAnsi="Arial Narrow" w:cs="Arial"/>
        </w:rPr>
        <w:t xml:space="preserve"> oraz utrzymywać ład i porządek w nim i jego otoczeniu.</w:t>
      </w:r>
    </w:p>
    <w:p w:rsidR="00FA4C10" w:rsidRPr="00B97911" w:rsidRDefault="00FA4C10" w:rsidP="00FA4C10">
      <w:pPr>
        <w:pStyle w:val="Standard"/>
        <w:numPr>
          <w:ilvl w:val="0"/>
          <w:numId w:val="2"/>
        </w:numPr>
        <w:tabs>
          <w:tab w:val="left" w:pos="0"/>
        </w:tabs>
        <w:spacing w:line="360" w:lineRule="auto"/>
        <w:ind w:left="360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lastRenderedPageBreak/>
        <w:t xml:space="preserve">Najemca/ Dzierżawca może prowadzić działalność reklamową wyłącznie w wynajmowanym/ wydzierżawianym </w:t>
      </w:r>
      <w:r w:rsidR="003B3667">
        <w:rPr>
          <w:rFonts w:ascii="Arial Narrow" w:hAnsi="Arial Narrow" w:cs="Arial"/>
        </w:rPr>
        <w:t>przedmiocie</w:t>
      </w:r>
      <w:r w:rsidRPr="00B97911">
        <w:rPr>
          <w:rFonts w:ascii="Arial Narrow" w:hAnsi="Arial Narrow" w:cs="Arial"/>
        </w:rPr>
        <w:t xml:space="preserve">. Rozszerzenie działalności informacyjnej i reklamowej poza wynajmowany/ wydzierżawiany </w:t>
      </w:r>
      <w:r w:rsidR="003B3667">
        <w:rPr>
          <w:rFonts w:ascii="Arial Narrow" w:hAnsi="Arial Narrow" w:cs="Arial"/>
        </w:rPr>
        <w:t>przedmiot</w:t>
      </w:r>
      <w:r w:rsidRPr="00B97911">
        <w:rPr>
          <w:rFonts w:ascii="Arial Narrow" w:hAnsi="Arial Narrow" w:cs="Arial"/>
        </w:rPr>
        <w:t xml:space="preserve"> wymaga zgody Wynajmującego/ Wydzierżawiającego.</w:t>
      </w:r>
    </w:p>
    <w:p w:rsidR="00FA4C10" w:rsidRPr="00B97911" w:rsidRDefault="00FA4C10" w:rsidP="00FA4C10">
      <w:pPr>
        <w:pStyle w:val="Standard"/>
        <w:numPr>
          <w:ilvl w:val="0"/>
          <w:numId w:val="2"/>
        </w:numPr>
        <w:tabs>
          <w:tab w:val="left" w:pos="0"/>
        </w:tabs>
        <w:spacing w:line="360" w:lineRule="auto"/>
        <w:ind w:left="360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>Najemca/ Dzierżawca zobowiązany jest we własnym zakresie i na własny koszt dostosować p</w:t>
      </w:r>
      <w:r w:rsidR="003B3667">
        <w:rPr>
          <w:rFonts w:ascii="Arial Narrow" w:hAnsi="Arial Narrow" w:cs="Arial"/>
        </w:rPr>
        <w:t>rzedmiot najmu/dzierżawy</w:t>
      </w:r>
      <w:r w:rsidRPr="00B97911">
        <w:rPr>
          <w:rFonts w:ascii="Arial Narrow" w:hAnsi="Arial Narrow" w:cs="Arial"/>
        </w:rPr>
        <w:t xml:space="preserve"> do potrzeb prowadzonej działalności zgodnie z obowiązującymi przepisami prawa oraz wyposażyć lokal w sprzęt i meble.</w:t>
      </w:r>
    </w:p>
    <w:p w:rsidR="00FA4C10" w:rsidRPr="00B97911" w:rsidRDefault="00FA4C10" w:rsidP="00FA4C10">
      <w:pPr>
        <w:pStyle w:val="Standard"/>
        <w:numPr>
          <w:ilvl w:val="0"/>
          <w:numId w:val="2"/>
        </w:numPr>
        <w:tabs>
          <w:tab w:val="left" w:pos="0"/>
        </w:tabs>
        <w:spacing w:line="360" w:lineRule="auto"/>
        <w:ind w:left="357" w:hanging="357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 xml:space="preserve">Najemca/ Dzierżawca ponosi pełną odpowiedzialność za wszelkie szkody powstałe w związku </w:t>
      </w:r>
      <w:r w:rsidRPr="00B97911">
        <w:rPr>
          <w:rFonts w:ascii="Arial Narrow" w:hAnsi="Arial Narrow" w:cs="Arial"/>
        </w:rPr>
        <w:br/>
        <w:t>z prowadzoną działalnością, w tym za szkody w mieniu i na osobach, tak dotyczących Politechniki Białostockiej, jej pracowników, studentów, jak i osób trzecich.</w:t>
      </w:r>
    </w:p>
    <w:p w:rsidR="00FA4C10" w:rsidRPr="00B97911" w:rsidRDefault="00FA4C10" w:rsidP="00FA4C10">
      <w:pPr>
        <w:pStyle w:val="Standard"/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ind w:left="0" w:firstLine="0"/>
        <w:jc w:val="both"/>
        <w:rPr>
          <w:rFonts w:ascii="Arial Narrow" w:hAnsi="Arial Narrow"/>
        </w:rPr>
      </w:pPr>
      <w:r w:rsidRPr="00B97911">
        <w:rPr>
          <w:rFonts w:ascii="Arial Narrow" w:hAnsi="Arial Narrow"/>
        </w:rPr>
        <w:t>Najemca/Dzierżawca odpowiada za wytworzone przez siebie odpady inne niż komunalne.</w:t>
      </w:r>
    </w:p>
    <w:p w:rsidR="00FA4C10" w:rsidRPr="00B97911" w:rsidRDefault="00FA4C10" w:rsidP="00FA4C10">
      <w:pPr>
        <w:pStyle w:val="Standard"/>
        <w:tabs>
          <w:tab w:val="left" w:pos="0"/>
        </w:tabs>
        <w:spacing w:line="360" w:lineRule="auto"/>
        <w:ind w:hanging="360"/>
        <w:jc w:val="both"/>
        <w:rPr>
          <w:rFonts w:ascii="Arial Narrow" w:hAnsi="Arial Narrow" w:cs="Arial"/>
        </w:rPr>
      </w:pPr>
    </w:p>
    <w:p w:rsidR="00FA4C10" w:rsidRPr="00B97911" w:rsidRDefault="00FA4C10" w:rsidP="00FA4C10">
      <w:pPr>
        <w:pStyle w:val="Standard"/>
        <w:tabs>
          <w:tab w:val="left" w:pos="0"/>
        </w:tabs>
        <w:spacing w:line="360" w:lineRule="auto"/>
        <w:ind w:hanging="360"/>
        <w:jc w:val="center"/>
        <w:rPr>
          <w:rFonts w:ascii="Arial Narrow" w:hAnsi="Arial Narrow"/>
        </w:rPr>
      </w:pPr>
      <w:r w:rsidRPr="00B97911">
        <w:rPr>
          <w:rFonts w:ascii="Arial Narrow" w:hAnsi="Arial Narrow" w:cs="Arial"/>
          <w:b/>
        </w:rPr>
        <w:t>§ 5</w:t>
      </w:r>
    </w:p>
    <w:p w:rsidR="00FA4C10" w:rsidRPr="00B97911" w:rsidRDefault="00FA4C10" w:rsidP="00FA4C10">
      <w:pPr>
        <w:pStyle w:val="Standard"/>
        <w:numPr>
          <w:ilvl w:val="0"/>
          <w:numId w:val="13"/>
        </w:numPr>
        <w:tabs>
          <w:tab w:val="left" w:pos="0"/>
        </w:tabs>
        <w:spacing w:line="360" w:lineRule="auto"/>
        <w:ind w:left="284" w:hanging="284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 xml:space="preserve">Najemca/ Dzierżawca odpowiada za prawidłowe zabezpieczenie przeciwpożarowe </w:t>
      </w:r>
      <w:r w:rsidR="003B3667">
        <w:rPr>
          <w:rFonts w:ascii="Arial Narrow" w:hAnsi="Arial Narrow" w:cs="Arial"/>
        </w:rPr>
        <w:t>przedmiotu najmu/dzierżawy</w:t>
      </w:r>
      <w:r w:rsidRPr="00B97911">
        <w:rPr>
          <w:rFonts w:ascii="Arial Narrow" w:hAnsi="Arial Narrow" w:cs="Arial"/>
        </w:rPr>
        <w:t>, warunki do bezpiecznej ewakuacji oraz przestrzeganie przepisów o ochronie przeciwpożarowej, bhp i sanitarnych oraz ponosi odpowiedzialność przed odpowiednimi służbami.</w:t>
      </w:r>
    </w:p>
    <w:p w:rsidR="00FA4C10" w:rsidRPr="00B97911" w:rsidRDefault="00FA4C10" w:rsidP="00FA4C10">
      <w:pPr>
        <w:pStyle w:val="Standard"/>
        <w:numPr>
          <w:ilvl w:val="0"/>
          <w:numId w:val="13"/>
        </w:numPr>
        <w:tabs>
          <w:tab w:val="left" w:pos="0"/>
        </w:tabs>
        <w:spacing w:line="360" w:lineRule="auto"/>
        <w:ind w:left="284" w:hanging="284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>Najemca/ Dzierżawca nie ma prawa do odstąpienia przedmiotu najmu/dzierżawy w podnajem/ poddzierżawiać lub do bezpłatnego używania osobom trzecim bez zgody Wynajmującego/ Wydzierżawiającego.</w:t>
      </w:r>
    </w:p>
    <w:p w:rsidR="00FA4C10" w:rsidRPr="00B97911" w:rsidRDefault="00FA4C10" w:rsidP="00FA4C10">
      <w:pPr>
        <w:pStyle w:val="Standard"/>
        <w:numPr>
          <w:ilvl w:val="0"/>
          <w:numId w:val="13"/>
        </w:numPr>
        <w:tabs>
          <w:tab w:val="left" w:pos="0"/>
        </w:tabs>
        <w:spacing w:line="360" w:lineRule="auto"/>
        <w:ind w:left="284" w:hanging="284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>Najemca/ Dzierżawca zobowiązany jest udostępnić przedmiot najmu/ dzierżawy celem kontroli służbom Wynajmującego.</w:t>
      </w:r>
    </w:p>
    <w:p w:rsidR="00FA4C10" w:rsidRPr="00B97911" w:rsidRDefault="00FA4C10" w:rsidP="00FA4C10">
      <w:pPr>
        <w:pStyle w:val="Standard"/>
        <w:numPr>
          <w:ilvl w:val="0"/>
          <w:numId w:val="13"/>
        </w:numPr>
        <w:tabs>
          <w:tab w:val="left" w:pos="0"/>
          <w:tab w:val="left" w:pos="720"/>
        </w:tabs>
        <w:spacing w:line="360" w:lineRule="auto"/>
        <w:ind w:left="284" w:hanging="284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 xml:space="preserve">W przypadku awarii Najemca/ Dzierżawca zobowiązany jest niezwłocznie udostępnić </w:t>
      </w:r>
      <w:r w:rsidR="003B3667">
        <w:rPr>
          <w:rFonts w:ascii="Arial Narrow" w:hAnsi="Arial Narrow" w:cs="Arial"/>
        </w:rPr>
        <w:t>przedmiot najmu/dzierżawy</w:t>
      </w:r>
      <w:r w:rsidRPr="00B97911">
        <w:rPr>
          <w:rFonts w:ascii="Arial Narrow" w:hAnsi="Arial Narrow" w:cs="Arial"/>
        </w:rPr>
        <w:t>. Niedopełnienie tego obowiązku skutkować będzie obciążeniem Najemcy/Dzierżawcy kosztami awarii, powstałych nawet z winy Wynajmującego.</w:t>
      </w:r>
    </w:p>
    <w:p w:rsidR="00FA4C10" w:rsidRPr="00B97911" w:rsidRDefault="00FA4C10" w:rsidP="00FA4C10">
      <w:pPr>
        <w:pStyle w:val="Standard"/>
        <w:numPr>
          <w:ilvl w:val="0"/>
          <w:numId w:val="13"/>
        </w:numPr>
        <w:tabs>
          <w:tab w:val="left" w:pos="0"/>
          <w:tab w:val="left" w:pos="720"/>
        </w:tabs>
        <w:spacing w:line="360" w:lineRule="auto"/>
        <w:ind w:left="284" w:hanging="284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 xml:space="preserve">Najemca/ Dzierżawca ma obowiązek udostępnić </w:t>
      </w:r>
      <w:r w:rsidR="003B3667">
        <w:rPr>
          <w:rFonts w:ascii="Arial Narrow" w:hAnsi="Arial Narrow" w:cs="Arial"/>
        </w:rPr>
        <w:t>przedmiot najmu/dzierżawy</w:t>
      </w:r>
      <w:r w:rsidRPr="00B97911">
        <w:rPr>
          <w:rFonts w:ascii="Arial Narrow" w:hAnsi="Arial Narrow" w:cs="Arial"/>
        </w:rPr>
        <w:t xml:space="preserve"> na zasadach i w terminie uzgodnionym wcześniej z Wynajmującym/ Wydzierżawiającym w celu dokonania napraw obciążających Wynajmującego/ Wydzierżawiającego, dotyczących zarówno lokalu jak i budynku.</w:t>
      </w:r>
    </w:p>
    <w:p w:rsidR="00FA4C10" w:rsidRPr="00685111" w:rsidRDefault="00FA4C10" w:rsidP="00FA4C10">
      <w:pPr>
        <w:pStyle w:val="Standard"/>
        <w:numPr>
          <w:ilvl w:val="0"/>
          <w:numId w:val="13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  <w:color w:val="FF0000"/>
        </w:rPr>
      </w:pPr>
      <w:r w:rsidRPr="00B97911">
        <w:rPr>
          <w:rFonts w:ascii="Arial Narrow" w:hAnsi="Arial Narrow" w:cs="Arial"/>
        </w:rPr>
        <w:t xml:space="preserve">Za czas wyłączenia </w:t>
      </w:r>
      <w:r w:rsidR="003B3667">
        <w:rPr>
          <w:rFonts w:ascii="Arial Narrow" w:hAnsi="Arial Narrow" w:cs="Arial"/>
        </w:rPr>
        <w:t>przedmiotu najmu/dzier</w:t>
      </w:r>
      <w:r w:rsidR="00FF5817">
        <w:rPr>
          <w:rFonts w:ascii="Arial Narrow" w:hAnsi="Arial Narrow" w:cs="Arial"/>
        </w:rPr>
        <w:t>ż</w:t>
      </w:r>
      <w:r w:rsidR="003B3667">
        <w:rPr>
          <w:rFonts w:ascii="Arial Narrow" w:hAnsi="Arial Narrow" w:cs="Arial"/>
        </w:rPr>
        <w:t>awy</w:t>
      </w:r>
      <w:r w:rsidRPr="00B97911">
        <w:rPr>
          <w:rFonts w:ascii="Arial Narrow" w:hAnsi="Arial Narrow" w:cs="Arial"/>
        </w:rPr>
        <w:t xml:space="preserve"> z użytkowania spowodowanego koniecznością dokonania napraw obciążających Wynajmującego/ Wydzierżawiającego Najemcy/ Dzierżawcy przysługuje zniżka w opłatach ryczałtowych za świadczenia dodatkowe, o których mowa w § </w:t>
      </w:r>
      <w:r w:rsidR="00FF5817" w:rsidRPr="009D45D9">
        <w:rPr>
          <w:rFonts w:ascii="Arial Narrow" w:hAnsi="Arial Narrow" w:cs="Arial"/>
        </w:rPr>
        <w:t>9</w:t>
      </w:r>
      <w:r w:rsidRPr="009D45D9">
        <w:rPr>
          <w:rFonts w:ascii="Arial Narrow" w:hAnsi="Arial Narrow" w:cs="Arial"/>
        </w:rPr>
        <w:t xml:space="preserve"> ust. </w:t>
      </w:r>
      <w:r w:rsidR="00FF5817" w:rsidRPr="009D45D9">
        <w:rPr>
          <w:rFonts w:ascii="Arial Narrow" w:hAnsi="Arial Narrow" w:cs="Arial"/>
        </w:rPr>
        <w:t>2</w:t>
      </w:r>
      <w:r w:rsidRPr="009D45D9">
        <w:rPr>
          <w:rFonts w:ascii="Arial Narrow" w:hAnsi="Arial Narrow" w:cs="Arial"/>
        </w:rPr>
        <w:t>.</w:t>
      </w:r>
    </w:p>
    <w:p w:rsidR="00FA4C10" w:rsidRPr="00B97911" w:rsidRDefault="00FA4C10" w:rsidP="00FA4C10">
      <w:pPr>
        <w:pStyle w:val="Standard"/>
        <w:tabs>
          <w:tab w:val="left" w:pos="0"/>
        </w:tabs>
        <w:spacing w:line="360" w:lineRule="auto"/>
        <w:ind w:left="113"/>
        <w:jc w:val="center"/>
        <w:rPr>
          <w:rFonts w:ascii="Arial Narrow" w:hAnsi="Arial Narrow"/>
        </w:rPr>
      </w:pPr>
      <w:r w:rsidRPr="00B97911">
        <w:rPr>
          <w:rFonts w:ascii="Arial Narrow" w:hAnsi="Arial Narrow" w:cs="Arial"/>
          <w:b/>
        </w:rPr>
        <w:t>Uprawnienia i obowiązki Wynajmującego/Wydzierżawiającego</w:t>
      </w:r>
    </w:p>
    <w:p w:rsidR="00FA4C10" w:rsidRPr="00B97911" w:rsidRDefault="00FA4C10" w:rsidP="00FA4C10">
      <w:pPr>
        <w:pStyle w:val="Standard"/>
        <w:tabs>
          <w:tab w:val="left" w:pos="0"/>
        </w:tabs>
        <w:spacing w:line="360" w:lineRule="auto"/>
        <w:ind w:left="113"/>
        <w:jc w:val="center"/>
        <w:rPr>
          <w:rFonts w:ascii="Arial Narrow" w:hAnsi="Arial Narrow"/>
        </w:rPr>
      </w:pPr>
      <w:r w:rsidRPr="00B97911">
        <w:rPr>
          <w:rFonts w:ascii="Arial Narrow" w:hAnsi="Arial Narrow" w:cs="Arial"/>
          <w:b/>
        </w:rPr>
        <w:t xml:space="preserve">§ </w:t>
      </w:r>
      <w:r w:rsidR="00C27332">
        <w:rPr>
          <w:rFonts w:ascii="Arial Narrow" w:hAnsi="Arial Narrow" w:cs="Arial"/>
          <w:b/>
        </w:rPr>
        <w:t>6</w:t>
      </w:r>
    </w:p>
    <w:p w:rsidR="00FA4C10" w:rsidRPr="00B97911" w:rsidRDefault="00FA4C10" w:rsidP="00FA4C10">
      <w:pPr>
        <w:pStyle w:val="Standard"/>
        <w:numPr>
          <w:ilvl w:val="0"/>
          <w:numId w:val="14"/>
        </w:numPr>
        <w:tabs>
          <w:tab w:val="left" w:pos="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 xml:space="preserve">Wynajmujący/ Wydzierżawiający nie jest zobowiązany do wydania </w:t>
      </w:r>
      <w:r w:rsidR="003B3667">
        <w:rPr>
          <w:rFonts w:ascii="Arial Narrow" w:hAnsi="Arial Narrow" w:cs="Arial"/>
        </w:rPr>
        <w:t>przedmiotu najmu/dzierżawy</w:t>
      </w:r>
      <w:r w:rsidRPr="00B97911">
        <w:rPr>
          <w:rFonts w:ascii="Arial Narrow" w:hAnsi="Arial Narrow" w:cs="Arial"/>
        </w:rPr>
        <w:t xml:space="preserve"> dostosowanego do wybranej przez Najemcę/ Dzierżawcę branży oraz utrzymywania go w tym stanie przez cały czas trwania najmu/ dzierżawy, na co Najemca/ Dzierżawca wyraża zgodę.</w:t>
      </w:r>
    </w:p>
    <w:p w:rsidR="00FA4C10" w:rsidRPr="00B97911" w:rsidRDefault="00FA4C10" w:rsidP="00FA4C10">
      <w:pPr>
        <w:pStyle w:val="Standard"/>
        <w:numPr>
          <w:ilvl w:val="0"/>
          <w:numId w:val="3"/>
        </w:numPr>
        <w:tabs>
          <w:tab w:val="left" w:pos="0"/>
          <w:tab w:val="left" w:pos="72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lastRenderedPageBreak/>
        <w:t>Wynajmujący/ Wydzierżawiający zobowiązany jest do zapewnienia sprawnego działania urządzeń technicznych w budynku, umożliwiających Najemcy/ Dzierżawcy korzystanie z energii elektrycznej,  ogrzewania lokalu, wody, odprowadzenia ścieków.</w:t>
      </w:r>
    </w:p>
    <w:p w:rsidR="00FA4C10" w:rsidRPr="00B97911" w:rsidRDefault="00FA4C10" w:rsidP="00FA4C10">
      <w:pPr>
        <w:pStyle w:val="Standard"/>
        <w:numPr>
          <w:ilvl w:val="0"/>
          <w:numId w:val="3"/>
        </w:numPr>
        <w:tabs>
          <w:tab w:val="left" w:pos="0"/>
          <w:tab w:val="left" w:pos="72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 xml:space="preserve">Wynajmujący/ Wydzierżawiający nie ponosi odpowiedzialności za szkody powstałe w mieniu Najemcy/ Dzierżawcy powstałe w wyniku awarii instalacji </w:t>
      </w:r>
      <w:proofErr w:type="spellStart"/>
      <w:r w:rsidRPr="00B97911">
        <w:rPr>
          <w:rFonts w:ascii="Arial Narrow" w:hAnsi="Arial Narrow" w:cs="Arial"/>
        </w:rPr>
        <w:t>wodno</w:t>
      </w:r>
      <w:proofErr w:type="spellEnd"/>
      <w:r w:rsidRPr="00B97911">
        <w:rPr>
          <w:rFonts w:ascii="Arial Narrow" w:hAnsi="Arial Narrow" w:cs="Arial"/>
        </w:rPr>
        <w:t xml:space="preserve"> – kanalizacyjnej, gazowej, centralnego ogrzewania, elektrycznej lub innych zdarzeń niezawinionych przez Wynajmującego/ Wydzierżawiającego. W takich przypadkach skutki i szkody usuwa Najemca/ Dzierżawca we własnym zakresie i na własny koszt.</w:t>
      </w:r>
    </w:p>
    <w:p w:rsidR="00FA4C10" w:rsidRPr="00B97911" w:rsidRDefault="00FA4C10" w:rsidP="00FA4C10">
      <w:pPr>
        <w:pStyle w:val="Standard"/>
        <w:numPr>
          <w:ilvl w:val="0"/>
          <w:numId w:val="3"/>
        </w:numPr>
        <w:tabs>
          <w:tab w:val="left" w:pos="0"/>
          <w:tab w:val="left" w:pos="72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 xml:space="preserve">Wynajmującemu/ Wydzierżawiającemu przysługuje w każdym czasie prawo kontroli sposobu wykonywania umowy i stanu </w:t>
      </w:r>
      <w:r w:rsidR="009C6BE0">
        <w:rPr>
          <w:rFonts w:ascii="Arial Narrow" w:hAnsi="Arial Narrow" w:cs="Arial"/>
        </w:rPr>
        <w:t>przedmiotu najmu/dzierżawy</w:t>
      </w:r>
      <w:r w:rsidRPr="00B97911">
        <w:rPr>
          <w:rFonts w:ascii="Arial Narrow" w:hAnsi="Arial Narrow" w:cs="Arial"/>
        </w:rPr>
        <w:t>.</w:t>
      </w:r>
    </w:p>
    <w:p w:rsidR="00FA4C10" w:rsidRPr="00B97911" w:rsidRDefault="00FA4C10" w:rsidP="00FA4C10">
      <w:pPr>
        <w:pStyle w:val="Standard"/>
        <w:numPr>
          <w:ilvl w:val="0"/>
          <w:numId w:val="3"/>
        </w:numPr>
        <w:tabs>
          <w:tab w:val="left" w:pos="0"/>
          <w:tab w:val="left" w:pos="72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 xml:space="preserve">Wynajmujący/ Wydzierżawiający nie ponosi odpowiedzialności za dozór </w:t>
      </w:r>
      <w:r w:rsidR="009C6BE0">
        <w:rPr>
          <w:rFonts w:ascii="Arial Narrow" w:hAnsi="Arial Narrow" w:cs="Arial"/>
        </w:rPr>
        <w:t xml:space="preserve">przedmiotu najmu/dzierżawy </w:t>
      </w:r>
      <w:r w:rsidRPr="00B97911">
        <w:rPr>
          <w:rFonts w:ascii="Arial Narrow" w:hAnsi="Arial Narrow" w:cs="Arial"/>
        </w:rPr>
        <w:t>i mienie Najemcy/ Dzierżawcy.</w:t>
      </w:r>
    </w:p>
    <w:p w:rsidR="00FA4C10" w:rsidRPr="00B97911" w:rsidRDefault="00FA4C10" w:rsidP="00FA4C10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/>
        </w:rPr>
      </w:pPr>
      <w:r w:rsidRPr="00B97911">
        <w:rPr>
          <w:rFonts w:ascii="Arial Narrow" w:hAnsi="Arial Narrow" w:cs="Arial"/>
          <w:b/>
        </w:rPr>
        <w:t xml:space="preserve">§ </w:t>
      </w:r>
      <w:r w:rsidR="00C27332">
        <w:rPr>
          <w:rFonts w:ascii="Arial Narrow" w:hAnsi="Arial Narrow" w:cs="Arial"/>
          <w:b/>
        </w:rPr>
        <w:t>7</w:t>
      </w:r>
    </w:p>
    <w:p w:rsidR="00FA4C10" w:rsidRPr="00B97911" w:rsidRDefault="00FA4C10" w:rsidP="00FA4C10">
      <w:pPr>
        <w:pStyle w:val="Standard"/>
        <w:numPr>
          <w:ilvl w:val="0"/>
          <w:numId w:val="4"/>
        </w:numPr>
        <w:tabs>
          <w:tab w:val="left" w:pos="0"/>
          <w:tab w:val="left" w:pos="720"/>
        </w:tabs>
        <w:spacing w:line="360" w:lineRule="auto"/>
        <w:ind w:left="360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>Jeżeli w czasie trwania najmu/ dzierżawy okaże się, że istnieje potrzeba wykonania napraw obciążających Wynajmującego/ Wydzierżawiającego, Najemca/ Dzierżawca winien zawiadomić go o tym bezzwłocznie.</w:t>
      </w:r>
    </w:p>
    <w:p w:rsidR="00FA4C10" w:rsidRPr="00B97911" w:rsidRDefault="00FA4C10" w:rsidP="00FA4C10">
      <w:pPr>
        <w:pStyle w:val="Standard"/>
        <w:numPr>
          <w:ilvl w:val="0"/>
          <w:numId w:val="4"/>
        </w:numPr>
        <w:tabs>
          <w:tab w:val="left" w:pos="0"/>
          <w:tab w:val="left" w:pos="720"/>
        </w:tabs>
        <w:spacing w:line="360" w:lineRule="auto"/>
        <w:ind w:left="360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>W przypadku zaniechania wyżej wymienionego obowiązku, Wynajmującemu/ Wydzierżawiającemu przysługuje prawo żądania odszkodowania za szkodę wywołaną biernym zachowaniem się Najemcy/ Dzierżawcy.</w:t>
      </w:r>
    </w:p>
    <w:p w:rsidR="00FA4C10" w:rsidRPr="00B97911" w:rsidRDefault="00FA4C10" w:rsidP="00FA4C10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/>
        </w:rPr>
      </w:pPr>
      <w:r w:rsidRPr="00B97911">
        <w:rPr>
          <w:rFonts w:ascii="Arial Narrow" w:hAnsi="Arial Narrow" w:cs="Arial"/>
          <w:b/>
        </w:rPr>
        <w:t>§</w:t>
      </w:r>
      <w:r w:rsidR="00C27332">
        <w:rPr>
          <w:rFonts w:ascii="Arial Narrow" w:hAnsi="Arial Narrow" w:cs="Arial"/>
          <w:b/>
        </w:rPr>
        <w:t xml:space="preserve"> 8</w:t>
      </w:r>
    </w:p>
    <w:p w:rsidR="00FA4C10" w:rsidRPr="00B97911" w:rsidRDefault="00FA4C10" w:rsidP="00FA4C10">
      <w:pPr>
        <w:pStyle w:val="Standard"/>
        <w:numPr>
          <w:ilvl w:val="1"/>
          <w:numId w:val="4"/>
        </w:numPr>
        <w:tabs>
          <w:tab w:val="left" w:pos="0"/>
          <w:tab w:val="left" w:pos="426"/>
        </w:tabs>
        <w:spacing w:line="360" w:lineRule="auto"/>
        <w:ind w:left="360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 xml:space="preserve">Wynajmujący/ Wydzierżawiający oświadcza, iż nie zostało wydane na przedmiot niniejszej umowy świadectwo charakterystyki energetycznej, przewidziane w ustawie z dnia 7 lipca 1994 r. prawo budowlane ( Dz.U. 2018, poz.1202, z </w:t>
      </w:r>
      <w:proofErr w:type="spellStart"/>
      <w:r w:rsidRPr="00B97911">
        <w:rPr>
          <w:rFonts w:ascii="Arial Narrow" w:hAnsi="Arial Narrow" w:cs="Arial"/>
        </w:rPr>
        <w:t>późn</w:t>
      </w:r>
      <w:proofErr w:type="spellEnd"/>
      <w:r w:rsidRPr="00B97911">
        <w:rPr>
          <w:rFonts w:ascii="Arial Narrow" w:hAnsi="Arial Narrow" w:cs="Arial"/>
        </w:rPr>
        <w:t>. zm. ).</w:t>
      </w:r>
    </w:p>
    <w:p w:rsidR="00FA4C10" w:rsidRPr="00B97911" w:rsidRDefault="00FA4C10" w:rsidP="00FA4C10">
      <w:pPr>
        <w:pStyle w:val="Standard"/>
        <w:numPr>
          <w:ilvl w:val="1"/>
          <w:numId w:val="4"/>
        </w:numPr>
        <w:tabs>
          <w:tab w:val="left" w:pos="0"/>
          <w:tab w:val="left" w:pos="426"/>
        </w:tabs>
        <w:spacing w:line="360" w:lineRule="auto"/>
        <w:ind w:left="360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 xml:space="preserve">Najemca/ Dzierżawca zwalnia Wynajmującego/ Wydzierżawiającego z obowiązku przekazania </w:t>
      </w:r>
      <w:r w:rsidRPr="00B97911">
        <w:rPr>
          <w:rFonts w:ascii="Arial Narrow" w:hAnsi="Arial Narrow" w:cs="Arial"/>
        </w:rPr>
        <w:br/>
        <w:t>mu stosownego świadectwa, opisanego w ust.1 oraz nie będzie dochodzić żadnych praw i roszczeń wobec Wynajmującego/ Wydzierżawiającego ze skutków braku tego dokumentu.</w:t>
      </w:r>
    </w:p>
    <w:p w:rsidR="00FA4C10" w:rsidRPr="00B97911" w:rsidRDefault="00FA4C10" w:rsidP="00FA4C10">
      <w:pPr>
        <w:pStyle w:val="Standard"/>
        <w:tabs>
          <w:tab w:val="left" w:pos="0"/>
          <w:tab w:val="left" w:pos="426"/>
        </w:tabs>
        <w:spacing w:line="360" w:lineRule="auto"/>
        <w:ind w:hanging="360"/>
        <w:jc w:val="center"/>
        <w:rPr>
          <w:rFonts w:ascii="Arial Narrow" w:hAnsi="Arial Narrow" w:cs="Arial"/>
          <w:b/>
        </w:rPr>
      </w:pPr>
    </w:p>
    <w:p w:rsidR="00FA4C10" w:rsidRPr="00B97911" w:rsidRDefault="00FA4C10" w:rsidP="00FA4C10">
      <w:pPr>
        <w:pStyle w:val="Standard"/>
        <w:tabs>
          <w:tab w:val="left" w:pos="0"/>
          <w:tab w:val="left" w:pos="426"/>
        </w:tabs>
        <w:spacing w:line="360" w:lineRule="auto"/>
        <w:ind w:hanging="360"/>
        <w:jc w:val="center"/>
        <w:rPr>
          <w:rFonts w:ascii="Arial Narrow" w:hAnsi="Arial Narrow"/>
        </w:rPr>
      </w:pPr>
      <w:r w:rsidRPr="00B97911">
        <w:rPr>
          <w:rFonts w:ascii="Arial Narrow" w:hAnsi="Arial Narrow" w:cs="Arial"/>
          <w:b/>
        </w:rPr>
        <w:t>Czynsz i inne obciążenia</w:t>
      </w:r>
    </w:p>
    <w:p w:rsidR="00FA4C10" w:rsidRDefault="00FA4C10" w:rsidP="00FA4C10">
      <w:pPr>
        <w:pStyle w:val="Standard"/>
        <w:tabs>
          <w:tab w:val="left" w:pos="0"/>
          <w:tab w:val="left" w:pos="426"/>
        </w:tabs>
        <w:spacing w:line="360" w:lineRule="auto"/>
        <w:ind w:hanging="360"/>
        <w:jc w:val="center"/>
        <w:rPr>
          <w:rFonts w:ascii="Arial Narrow" w:hAnsi="Arial Narrow" w:cs="Arial"/>
          <w:b/>
        </w:rPr>
      </w:pPr>
      <w:r w:rsidRPr="00B97911">
        <w:rPr>
          <w:rFonts w:ascii="Arial Narrow" w:hAnsi="Arial Narrow" w:cs="Arial"/>
          <w:b/>
        </w:rPr>
        <w:t>§</w:t>
      </w:r>
      <w:r w:rsidR="00D208EB">
        <w:rPr>
          <w:rFonts w:ascii="Arial Narrow" w:hAnsi="Arial Narrow" w:cs="Arial"/>
          <w:b/>
        </w:rPr>
        <w:t xml:space="preserve"> 9</w:t>
      </w:r>
    </w:p>
    <w:p w:rsidR="00E77827" w:rsidRPr="00C555A0" w:rsidRDefault="00E77827" w:rsidP="00E77827">
      <w:pPr>
        <w:pStyle w:val="Akapitzlist"/>
        <w:numPr>
          <w:ilvl w:val="0"/>
          <w:numId w:val="19"/>
        </w:numPr>
        <w:suppressAutoHyphens w:val="0"/>
        <w:autoSpaceDN/>
        <w:spacing w:line="276" w:lineRule="auto"/>
        <w:ind w:left="426" w:hanging="426"/>
        <w:contextualSpacing/>
        <w:jc w:val="both"/>
        <w:textAlignment w:val="auto"/>
        <w:rPr>
          <w:rFonts w:ascii="Arial Narrow" w:hAnsi="Arial Narrow"/>
        </w:rPr>
      </w:pPr>
      <w:r w:rsidRPr="00C555A0">
        <w:rPr>
          <w:rFonts w:ascii="Arial Narrow" w:hAnsi="Arial Narrow"/>
        </w:rPr>
        <w:t xml:space="preserve">Najemca/ Dzierżawca zobowiązuje się zapłacić Wynajmującemu/ Wydzierżawiającemu czynsz </w:t>
      </w:r>
      <w:r w:rsidRPr="00C555A0">
        <w:rPr>
          <w:rFonts w:ascii="Arial Narrow" w:hAnsi="Arial Narrow"/>
        </w:rPr>
        <w:br/>
        <w:t>w wysokości ……. zł netto plus podatek VAT według stawki  ….% w kwocie …… , tj. brutto …. zł za 1 m</w:t>
      </w:r>
      <w:r w:rsidRPr="00C555A0">
        <w:rPr>
          <w:rFonts w:ascii="Arial Narrow" w:hAnsi="Arial Narrow"/>
          <w:vertAlign w:val="superscript"/>
        </w:rPr>
        <w:t xml:space="preserve">2 </w:t>
      </w:r>
      <w:r w:rsidRPr="00C555A0">
        <w:rPr>
          <w:rFonts w:ascii="Arial Narrow" w:hAnsi="Arial Narrow"/>
        </w:rPr>
        <w:t>pomieszczenia/ terenu / za 1 godzinę najmu.</w:t>
      </w:r>
    </w:p>
    <w:p w:rsidR="00E77827" w:rsidRPr="00097AA1" w:rsidRDefault="00E77827" w:rsidP="00E77827">
      <w:pPr>
        <w:pStyle w:val="Akapitzlist"/>
        <w:spacing w:line="276" w:lineRule="auto"/>
        <w:ind w:left="420"/>
        <w:jc w:val="both"/>
        <w:rPr>
          <w:rFonts w:ascii="Arial Narrow" w:hAnsi="Arial Narrow"/>
        </w:rPr>
      </w:pPr>
      <w:r w:rsidRPr="00097AA1">
        <w:rPr>
          <w:rFonts w:ascii="Arial Narrow" w:hAnsi="Arial Narrow"/>
        </w:rPr>
        <w:t xml:space="preserve">lub </w:t>
      </w:r>
    </w:p>
    <w:p w:rsidR="00E77827" w:rsidRDefault="00E77827" w:rsidP="00E77827">
      <w:pPr>
        <w:pStyle w:val="Akapitzlist"/>
        <w:spacing w:line="276" w:lineRule="auto"/>
        <w:ind w:left="284"/>
        <w:jc w:val="both"/>
        <w:rPr>
          <w:rFonts w:ascii="Arial Narrow" w:hAnsi="Arial Narrow"/>
        </w:rPr>
      </w:pPr>
      <w:r w:rsidRPr="00097AA1">
        <w:rPr>
          <w:rFonts w:ascii="Arial Narrow" w:hAnsi="Arial Narrow"/>
        </w:rPr>
        <w:lastRenderedPageBreak/>
        <w:t xml:space="preserve">Najemca/ Dzierżawca zobowiązuje się zapłacić Wynajmującemu/ Wydzierżawiającemu czynsz </w:t>
      </w:r>
      <w:r w:rsidRPr="00097AA1">
        <w:rPr>
          <w:rFonts w:ascii="Arial Narrow" w:hAnsi="Arial Narrow"/>
        </w:rPr>
        <w:br/>
        <w:t>w ryczałtowej wysokości ……. zł netto plus podatek VAT według stawki  ….% w kwocie …… , tj. brutto …. zł.</w:t>
      </w:r>
    </w:p>
    <w:p w:rsidR="00E77827" w:rsidRPr="00C555A0" w:rsidRDefault="00E77827" w:rsidP="00E77827">
      <w:pPr>
        <w:pStyle w:val="Akapitzlist"/>
        <w:numPr>
          <w:ilvl w:val="0"/>
          <w:numId w:val="19"/>
        </w:numPr>
        <w:suppressAutoHyphens w:val="0"/>
        <w:autoSpaceDN/>
        <w:spacing w:line="276" w:lineRule="auto"/>
        <w:ind w:left="284" w:hanging="284"/>
        <w:contextualSpacing/>
        <w:jc w:val="both"/>
        <w:textAlignment w:val="auto"/>
        <w:rPr>
          <w:rFonts w:ascii="Arial Narrow" w:hAnsi="Arial Narrow"/>
        </w:rPr>
      </w:pPr>
      <w:r w:rsidRPr="00C555A0">
        <w:rPr>
          <w:rFonts w:ascii="Arial Narrow" w:hAnsi="Arial Narrow"/>
        </w:rPr>
        <w:t>Najemca/ Dzierżawca obciążony będzie kosztami eksploatacyjnymi za energię elektryczną, wodę oraz kanalizację i wywóz  śmieci w postaci ryczałtu w wysokości ………………………… zł netto plus podatek VAT według stawki  ….% w kwocie …… , tj. brutto …. zł.</w:t>
      </w:r>
    </w:p>
    <w:p w:rsidR="00E77827" w:rsidRPr="008435F4" w:rsidRDefault="00E77827" w:rsidP="00E77827">
      <w:pPr>
        <w:pStyle w:val="Akapitzlist"/>
        <w:spacing w:line="276" w:lineRule="auto"/>
        <w:ind w:left="420"/>
        <w:jc w:val="both"/>
        <w:rPr>
          <w:rFonts w:ascii="Arial Narrow" w:hAnsi="Arial Narrow"/>
        </w:rPr>
      </w:pPr>
      <w:r w:rsidRPr="008435F4">
        <w:rPr>
          <w:rFonts w:ascii="Arial Narrow" w:hAnsi="Arial Narrow"/>
        </w:rPr>
        <w:t xml:space="preserve">lub </w:t>
      </w:r>
    </w:p>
    <w:p w:rsidR="00E77827" w:rsidRPr="008435F4" w:rsidRDefault="00E77827" w:rsidP="00E77827">
      <w:pPr>
        <w:pStyle w:val="Akapitzlist"/>
        <w:spacing w:line="276" w:lineRule="auto"/>
        <w:ind w:left="420"/>
        <w:jc w:val="both"/>
        <w:rPr>
          <w:rFonts w:ascii="Arial Narrow" w:hAnsi="Arial Narrow"/>
        </w:rPr>
      </w:pPr>
      <w:r w:rsidRPr="008435F4">
        <w:rPr>
          <w:rFonts w:ascii="Arial Narrow" w:hAnsi="Arial Narrow"/>
        </w:rPr>
        <w:t>Najemca/ Dzierżawca obciążony będzie kosztami eksploatacyjnymi za energię elektryczną, wodę oraz kanalizację na podstawie wskazań liczników za dany okres rozliczeniowy wg ceny wskazanej przez dostawców oraz ponosić będzie koszty wywozu śmieci.</w:t>
      </w:r>
    </w:p>
    <w:p w:rsidR="00E77827" w:rsidRPr="00C555A0" w:rsidRDefault="00E77827" w:rsidP="00E77827">
      <w:pPr>
        <w:pStyle w:val="Akapitzlist"/>
        <w:numPr>
          <w:ilvl w:val="0"/>
          <w:numId w:val="19"/>
        </w:numPr>
        <w:suppressAutoHyphens w:val="0"/>
        <w:autoSpaceDN/>
        <w:spacing w:line="276" w:lineRule="auto"/>
        <w:ind w:left="426" w:hanging="284"/>
        <w:contextualSpacing/>
        <w:jc w:val="both"/>
        <w:textAlignment w:val="auto"/>
        <w:rPr>
          <w:rFonts w:ascii="Arial Narrow" w:hAnsi="Arial Narrow"/>
        </w:rPr>
      </w:pPr>
      <w:r w:rsidRPr="00C555A0">
        <w:rPr>
          <w:rFonts w:ascii="Arial Narrow" w:hAnsi="Arial Narrow"/>
        </w:rPr>
        <w:t>Należność z tytułu najmu/dzierżawy Najemca/ Dzierżawca obowiązany jest opłacić z góry, przelewem na niżej  podany rachunek Wynajmującego</w:t>
      </w:r>
    </w:p>
    <w:p w:rsidR="00E77827" w:rsidRPr="00097AA1" w:rsidRDefault="00E77827" w:rsidP="00E77827">
      <w:pPr>
        <w:pStyle w:val="Akapitzlist"/>
        <w:spacing w:line="276" w:lineRule="auto"/>
        <w:ind w:left="420"/>
        <w:jc w:val="center"/>
        <w:rPr>
          <w:rFonts w:ascii="Arial Narrow" w:hAnsi="Arial Narrow"/>
          <w:b/>
        </w:rPr>
      </w:pPr>
      <w:r w:rsidRPr="00097AA1">
        <w:rPr>
          <w:rFonts w:ascii="Arial Narrow" w:hAnsi="Arial Narrow"/>
          <w:b/>
        </w:rPr>
        <w:t>Bank PEKAO S.A. Białystok 30 1240 1154 1111 0000 2148 7604</w:t>
      </w:r>
    </w:p>
    <w:p w:rsidR="00E77827" w:rsidRDefault="00B665A5" w:rsidP="00E77827">
      <w:pPr>
        <w:pStyle w:val="Akapitzlist"/>
        <w:spacing w:line="276" w:lineRule="auto"/>
        <w:ind w:left="420"/>
        <w:jc w:val="both"/>
        <w:rPr>
          <w:rFonts w:ascii="Arial Narrow" w:hAnsi="Arial Narrow"/>
        </w:rPr>
      </w:pPr>
      <w:r>
        <w:rPr>
          <w:rFonts w:ascii="Arial Narrow" w:hAnsi="Arial Narrow"/>
        </w:rPr>
        <w:t>do dnia ……………………………..</w:t>
      </w:r>
      <w:r w:rsidR="00E77827" w:rsidRPr="00097AA1">
        <w:rPr>
          <w:rFonts w:ascii="Arial Narrow" w:hAnsi="Arial Narrow"/>
        </w:rPr>
        <w:t>.</w:t>
      </w:r>
    </w:p>
    <w:p w:rsidR="00E77827" w:rsidRPr="00C555A0" w:rsidRDefault="00E77827" w:rsidP="00E77827">
      <w:pPr>
        <w:pStyle w:val="Akapitzlist"/>
        <w:numPr>
          <w:ilvl w:val="0"/>
          <w:numId w:val="19"/>
        </w:numPr>
        <w:suppressAutoHyphens w:val="0"/>
        <w:autoSpaceDN/>
        <w:spacing w:line="276" w:lineRule="auto"/>
        <w:ind w:left="426" w:hanging="426"/>
        <w:contextualSpacing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/>
        </w:rPr>
        <w:t>Rozliczanie kosztów eksploatacyjnych</w:t>
      </w:r>
      <w:r w:rsidRPr="00C555A0">
        <w:rPr>
          <w:rFonts w:ascii="Arial Narrow" w:hAnsi="Arial Narrow"/>
        </w:rPr>
        <w:t xml:space="preserve"> o których mowa w </w:t>
      </w:r>
      <w:r w:rsidRPr="00C555A0">
        <w:rPr>
          <w:rFonts w:ascii="Yu Gothic Medium" w:eastAsia="Yu Gothic Medium" w:hAnsi="Yu Gothic Medium" w:hint="eastAsia"/>
        </w:rPr>
        <w:t>§</w:t>
      </w:r>
      <w:r w:rsidR="00B665A5">
        <w:rPr>
          <w:rFonts w:ascii="Arial Narrow" w:hAnsi="Arial Narrow"/>
        </w:rPr>
        <w:t>9</w:t>
      </w:r>
      <w:r w:rsidRPr="00C555A0">
        <w:rPr>
          <w:rFonts w:ascii="Arial Narrow" w:hAnsi="Arial Narrow"/>
        </w:rPr>
        <w:t xml:space="preserve"> ust. 2</w:t>
      </w:r>
      <w:r>
        <w:rPr>
          <w:rFonts w:ascii="Arial Narrow" w:hAnsi="Arial Narrow"/>
        </w:rPr>
        <w:t xml:space="preserve"> na podstawie wskazań liczników,</w:t>
      </w:r>
      <w:r w:rsidRPr="00C555A0">
        <w:rPr>
          <w:rFonts w:ascii="Arial Narrow" w:hAnsi="Arial Narrow"/>
        </w:rPr>
        <w:t xml:space="preserve"> nastąpi po otrzymaniu rozliczenia z dostawcami.</w:t>
      </w:r>
    </w:p>
    <w:p w:rsidR="00E77827" w:rsidRPr="00C555A0" w:rsidRDefault="00E77827" w:rsidP="00E77827">
      <w:pPr>
        <w:pStyle w:val="Akapitzlist"/>
        <w:numPr>
          <w:ilvl w:val="0"/>
          <w:numId w:val="19"/>
        </w:numPr>
        <w:suppressAutoHyphens w:val="0"/>
        <w:autoSpaceDN/>
        <w:spacing w:line="276" w:lineRule="auto"/>
        <w:ind w:left="426" w:hanging="426"/>
        <w:contextualSpacing/>
        <w:jc w:val="both"/>
        <w:textAlignment w:val="auto"/>
        <w:rPr>
          <w:rFonts w:ascii="Arial Narrow" w:hAnsi="Arial Narrow"/>
        </w:rPr>
      </w:pPr>
      <w:r w:rsidRPr="00C555A0">
        <w:rPr>
          <w:rFonts w:ascii="Arial Narrow" w:hAnsi="Arial Narrow"/>
        </w:rPr>
        <w:t xml:space="preserve">Po otrzymaniu należności z tytułu najmu/ dzierżawy Wynajmujący/Wydzierżawiający wystawi fakturę </w:t>
      </w:r>
      <w:r w:rsidRPr="00C555A0">
        <w:rPr>
          <w:rFonts w:ascii="Arial Narrow" w:hAnsi="Arial Narrow"/>
        </w:rPr>
        <w:br/>
        <w:t>w terminie wynikającym z obowiązujących przepisów.</w:t>
      </w:r>
    </w:p>
    <w:p w:rsidR="00E77827" w:rsidRPr="00C555A0" w:rsidRDefault="00E77827" w:rsidP="00E77827">
      <w:pPr>
        <w:pStyle w:val="Akapitzlist"/>
        <w:numPr>
          <w:ilvl w:val="0"/>
          <w:numId w:val="19"/>
        </w:numPr>
        <w:suppressAutoHyphens w:val="0"/>
        <w:autoSpaceDN/>
        <w:spacing w:line="276" w:lineRule="auto"/>
        <w:ind w:left="426" w:hanging="426"/>
        <w:contextualSpacing/>
        <w:jc w:val="both"/>
        <w:textAlignment w:val="auto"/>
        <w:rPr>
          <w:rFonts w:ascii="Arial Narrow" w:hAnsi="Arial Narrow"/>
        </w:rPr>
      </w:pPr>
      <w:r w:rsidRPr="00C555A0">
        <w:rPr>
          <w:rFonts w:ascii="Arial Narrow" w:hAnsi="Arial Narrow"/>
        </w:rPr>
        <w:t>Za opóźnienie w zapłacie Wynajmujący/Wydzierżawiający naliczy odsetki ustawowe.</w:t>
      </w:r>
    </w:p>
    <w:p w:rsidR="00E77827" w:rsidRPr="00C555A0" w:rsidRDefault="00E77827" w:rsidP="00E77827">
      <w:pPr>
        <w:pStyle w:val="Akapitzlist"/>
        <w:numPr>
          <w:ilvl w:val="0"/>
          <w:numId w:val="19"/>
        </w:numPr>
        <w:suppressAutoHyphens w:val="0"/>
        <w:autoSpaceDN/>
        <w:spacing w:line="276" w:lineRule="auto"/>
        <w:ind w:left="426" w:hanging="426"/>
        <w:contextualSpacing/>
        <w:jc w:val="both"/>
        <w:textAlignment w:val="auto"/>
        <w:rPr>
          <w:rFonts w:ascii="Arial Narrow" w:hAnsi="Arial Narrow"/>
        </w:rPr>
      </w:pPr>
      <w:r w:rsidRPr="00C555A0">
        <w:rPr>
          <w:rFonts w:ascii="Arial Narrow" w:hAnsi="Arial Narrow"/>
        </w:rPr>
        <w:t>Za datę zapłaty uważa się dzień uznania rachunku Wynajmującego/Wydzierżawiającego.</w:t>
      </w:r>
    </w:p>
    <w:p w:rsidR="00E77827" w:rsidRPr="000B106A" w:rsidRDefault="00E77827" w:rsidP="00E77827">
      <w:pPr>
        <w:pStyle w:val="Akapitzlist"/>
        <w:numPr>
          <w:ilvl w:val="0"/>
          <w:numId w:val="19"/>
        </w:numPr>
        <w:suppressAutoHyphens w:val="0"/>
        <w:autoSpaceDN/>
        <w:spacing w:line="276" w:lineRule="auto"/>
        <w:ind w:left="426" w:hanging="426"/>
        <w:contextualSpacing/>
        <w:jc w:val="both"/>
        <w:textAlignment w:val="auto"/>
        <w:rPr>
          <w:rFonts w:ascii="Arial Narrow" w:hAnsi="Arial Narrow"/>
        </w:rPr>
      </w:pPr>
      <w:r w:rsidRPr="000B106A">
        <w:rPr>
          <w:rFonts w:ascii="Arial Narrow" w:hAnsi="Arial Narrow"/>
        </w:rPr>
        <w:t>Strony przewidują zastosowanie kar umownych:</w:t>
      </w:r>
    </w:p>
    <w:p w:rsidR="00E77827" w:rsidRPr="00FF5817" w:rsidRDefault="00E77827" w:rsidP="00E77827">
      <w:pPr>
        <w:pStyle w:val="Akapitzlist"/>
        <w:numPr>
          <w:ilvl w:val="0"/>
          <w:numId w:val="18"/>
        </w:numPr>
        <w:suppressAutoHyphens w:val="0"/>
        <w:autoSpaceDN/>
        <w:spacing w:line="276" w:lineRule="auto"/>
        <w:ind w:left="567" w:hanging="283"/>
        <w:contextualSpacing/>
        <w:jc w:val="both"/>
        <w:textAlignment w:val="auto"/>
        <w:rPr>
          <w:rFonts w:ascii="Arial Narrow" w:hAnsi="Arial Narrow"/>
        </w:rPr>
      </w:pPr>
      <w:r w:rsidRPr="00FF5817">
        <w:rPr>
          <w:rFonts w:ascii="Arial Narrow" w:hAnsi="Arial Narrow"/>
        </w:rPr>
        <w:t>w wysokości … % wartości  brutto przedmiotu umowy określonej w ust. …. ( lub w wysokości …….. zł ) za  oddanie przedmiotu najmu/dzierżawy w podnajem/poddzierżawienie lub do bezpłatnego używania osobom trzecim bez zgody Wynajmującego/Wydzierżawiającego,</w:t>
      </w:r>
    </w:p>
    <w:p w:rsidR="00E77827" w:rsidRPr="008F1A45" w:rsidRDefault="00E77827" w:rsidP="00E77827">
      <w:pPr>
        <w:pStyle w:val="Akapitzlist"/>
        <w:numPr>
          <w:ilvl w:val="0"/>
          <w:numId w:val="18"/>
        </w:numPr>
        <w:suppressAutoHyphens w:val="0"/>
        <w:autoSpaceDN/>
        <w:spacing w:line="276" w:lineRule="auto"/>
        <w:ind w:left="567" w:hanging="283"/>
        <w:contextualSpacing/>
        <w:jc w:val="both"/>
        <w:textAlignment w:val="auto"/>
        <w:rPr>
          <w:rFonts w:ascii="Arial Narrow" w:hAnsi="Arial Narrow"/>
        </w:rPr>
      </w:pPr>
      <w:r w:rsidRPr="008F1A45">
        <w:rPr>
          <w:rFonts w:ascii="Arial Narrow" w:hAnsi="Arial Narrow"/>
        </w:rPr>
        <w:t>w wysokości … % wartości  brutto przedmiotu umowy określonej w ust. ……. ( lub w wysokości ….. zł ) w wysokości … % wartości za każdy dzień zwłoki w przekazaniu przedmiotu najmu/ dzierżawy Wynajmującemu/ Wydzierżawiającemu.</w:t>
      </w:r>
    </w:p>
    <w:p w:rsidR="00E77827" w:rsidRPr="00097AA1" w:rsidRDefault="00E77827" w:rsidP="00E77827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</w:p>
    <w:p w:rsidR="00FA4C10" w:rsidRPr="00B97911" w:rsidRDefault="00FA4C10" w:rsidP="00FA4C10">
      <w:pPr>
        <w:pStyle w:val="Standard"/>
        <w:tabs>
          <w:tab w:val="left" w:pos="0"/>
          <w:tab w:val="left" w:pos="284"/>
        </w:tabs>
        <w:spacing w:line="360" w:lineRule="auto"/>
        <w:ind w:hanging="360"/>
        <w:jc w:val="center"/>
        <w:rPr>
          <w:rFonts w:ascii="Arial Narrow" w:hAnsi="Arial Narrow" w:cs="Arial"/>
          <w:b/>
        </w:rPr>
      </w:pPr>
    </w:p>
    <w:p w:rsidR="00FA4C10" w:rsidRPr="00B97911" w:rsidRDefault="00FA4C10" w:rsidP="00FA4C10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/>
        </w:rPr>
      </w:pPr>
      <w:r w:rsidRPr="00B97911">
        <w:rPr>
          <w:rFonts w:ascii="Arial Narrow" w:hAnsi="Arial Narrow" w:cs="Arial"/>
          <w:b/>
        </w:rPr>
        <w:t>Rozwiązanie umowy</w:t>
      </w:r>
    </w:p>
    <w:p w:rsidR="00FA4C10" w:rsidRPr="00B97911" w:rsidRDefault="00FA4C10" w:rsidP="00FA4C10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/>
        </w:rPr>
      </w:pPr>
      <w:r w:rsidRPr="00B97911">
        <w:rPr>
          <w:rFonts w:ascii="Arial Narrow" w:hAnsi="Arial Narrow" w:cs="Arial"/>
          <w:b/>
        </w:rPr>
        <w:t>§ 1</w:t>
      </w:r>
      <w:r w:rsidR="00D208EB">
        <w:rPr>
          <w:rFonts w:ascii="Arial Narrow" w:hAnsi="Arial Narrow" w:cs="Arial"/>
          <w:b/>
        </w:rPr>
        <w:t>0</w:t>
      </w:r>
    </w:p>
    <w:p w:rsidR="00FA4C10" w:rsidRPr="00B97911" w:rsidRDefault="00FA4C10" w:rsidP="0031050E">
      <w:pPr>
        <w:pStyle w:val="Standard"/>
        <w:numPr>
          <w:ilvl w:val="0"/>
          <w:numId w:val="6"/>
        </w:numPr>
        <w:tabs>
          <w:tab w:val="left" w:pos="284"/>
          <w:tab w:val="left" w:pos="720"/>
        </w:tabs>
        <w:spacing w:line="360" w:lineRule="auto"/>
        <w:ind w:left="284" w:hanging="284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 xml:space="preserve">Wynajmującemu/ Wydzierżawiającemu służy prawo wypowiedzenia umowy w trybie natychmiastowym, </w:t>
      </w:r>
      <w:r>
        <w:rPr>
          <w:rFonts w:ascii="Arial Narrow" w:hAnsi="Arial Narrow" w:cs="Arial"/>
        </w:rPr>
        <w:t xml:space="preserve">  </w:t>
      </w:r>
      <w:r w:rsidRPr="00B97911">
        <w:rPr>
          <w:rFonts w:ascii="Arial Narrow" w:hAnsi="Arial Narrow" w:cs="Arial"/>
        </w:rPr>
        <w:t>bez  zachowania terminów wypowiedzenia w przypadku:</w:t>
      </w:r>
    </w:p>
    <w:p w:rsidR="00FA4C10" w:rsidRPr="00B97911" w:rsidRDefault="00FA4C10" w:rsidP="0031050E">
      <w:pPr>
        <w:pStyle w:val="Standard"/>
        <w:numPr>
          <w:ilvl w:val="1"/>
          <w:numId w:val="10"/>
        </w:numPr>
        <w:tabs>
          <w:tab w:val="left" w:pos="0"/>
        </w:tabs>
        <w:spacing w:line="360" w:lineRule="auto"/>
        <w:ind w:left="567" w:hanging="283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>oddania przedmiotu najmu/ dzierżawy w podnajem albo do bezpłatnego używania osobom trzecim, bez zgody Wynajmującego/ Wydzierżawiającego;</w:t>
      </w:r>
    </w:p>
    <w:p w:rsidR="00FA4C10" w:rsidRPr="00B97911" w:rsidRDefault="00FA4C10" w:rsidP="0031050E">
      <w:pPr>
        <w:pStyle w:val="Standard"/>
        <w:numPr>
          <w:ilvl w:val="1"/>
          <w:numId w:val="10"/>
        </w:numPr>
        <w:tabs>
          <w:tab w:val="left" w:pos="0"/>
        </w:tabs>
        <w:spacing w:line="360" w:lineRule="auto"/>
        <w:ind w:left="567" w:hanging="283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>używania przedmiotu najmu/ dzierżawy w sposób sprzeczny z umową lub przeznaczeniem.</w:t>
      </w:r>
    </w:p>
    <w:p w:rsidR="00FA4C10" w:rsidRPr="00B97911" w:rsidRDefault="00FA4C10" w:rsidP="00A80583">
      <w:pPr>
        <w:pStyle w:val="Standard"/>
        <w:numPr>
          <w:ilvl w:val="0"/>
          <w:numId w:val="6"/>
        </w:numPr>
        <w:tabs>
          <w:tab w:val="left" w:pos="0"/>
          <w:tab w:val="left" w:pos="720"/>
        </w:tabs>
        <w:spacing w:line="360" w:lineRule="auto"/>
        <w:ind w:left="284" w:hanging="284"/>
        <w:jc w:val="both"/>
        <w:rPr>
          <w:rFonts w:ascii="Arial Narrow" w:hAnsi="Arial Narrow"/>
        </w:rPr>
      </w:pPr>
      <w:bookmarkStart w:id="0" w:name="_GoBack"/>
      <w:bookmarkEnd w:id="0"/>
      <w:r w:rsidRPr="00B97911">
        <w:rPr>
          <w:rFonts w:ascii="Arial Narrow" w:hAnsi="Arial Narrow" w:cs="Arial"/>
        </w:rPr>
        <w:t>W razie rozwiązania umowy najmu, Najemca/ Dzierżawca jest zobowiązany do niezwłocznego wydania przedmiotu najmu/ dzierżawy w stanie niepogorszonym. Najemca/ Dzierżawca nie jest odpowiedzialny za zużycie rzeczy będące wynikiem prawidłowego używania.</w:t>
      </w:r>
    </w:p>
    <w:p w:rsidR="00FA4C10" w:rsidRPr="00B97911" w:rsidRDefault="00FA4C10" w:rsidP="00A80583">
      <w:pPr>
        <w:pStyle w:val="Standard"/>
        <w:numPr>
          <w:ilvl w:val="0"/>
          <w:numId w:val="6"/>
        </w:numPr>
        <w:tabs>
          <w:tab w:val="left" w:pos="0"/>
          <w:tab w:val="left" w:pos="720"/>
        </w:tabs>
        <w:spacing w:line="360" w:lineRule="auto"/>
        <w:ind w:left="567" w:hanging="567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lastRenderedPageBreak/>
        <w:t xml:space="preserve">Podstawą ustalenia stanu technicznego lokalu będzie protokół zdawczo-odbiorczy sporządzony </w:t>
      </w:r>
      <w:r w:rsidRPr="00B97911">
        <w:rPr>
          <w:rFonts w:ascii="Arial Narrow" w:hAnsi="Arial Narrow" w:cs="Arial"/>
        </w:rPr>
        <w:br/>
        <w:t>i podpisany przez obie Strony niezwłocznie po zwrocie przedmiotu najmu/ dzierżawy.</w:t>
      </w:r>
    </w:p>
    <w:p w:rsidR="00FA4C10" w:rsidRPr="00B97911" w:rsidRDefault="00FA4C10" w:rsidP="00FA4C10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</w:rPr>
      </w:pPr>
    </w:p>
    <w:p w:rsidR="00D208EB" w:rsidRPr="00B97911" w:rsidRDefault="00D208EB" w:rsidP="00D208EB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/>
        </w:rPr>
      </w:pPr>
      <w:r w:rsidRPr="00B97911">
        <w:rPr>
          <w:rFonts w:ascii="Arial Narrow" w:hAnsi="Arial Narrow" w:cs="Arial"/>
          <w:b/>
        </w:rPr>
        <w:t>§ 1</w:t>
      </w:r>
      <w:r>
        <w:rPr>
          <w:rFonts w:ascii="Arial Narrow" w:hAnsi="Arial Narrow" w:cs="Arial"/>
          <w:b/>
        </w:rPr>
        <w:t>1</w:t>
      </w:r>
    </w:p>
    <w:p w:rsidR="00FA4C10" w:rsidRPr="00DA10B8" w:rsidRDefault="00FA4C10" w:rsidP="00D208EB">
      <w:pPr>
        <w:pStyle w:val="Standard"/>
        <w:tabs>
          <w:tab w:val="left" w:pos="0"/>
          <w:tab w:val="left" w:pos="720"/>
        </w:tabs>
        <w:spacing w:line="360" w:lineRule="auto"/>
        <w:ind w:left="360"/>
        <w:jc w:val="both"/>
        <w:rPr>
          <w:rFonts w:ascii="Arial Narrow" w:hAnsi="Arial Narrow"/>
        </w:rPr>
      </w:pPr>
      <w:r w:rsidRPr="00DA10B8">
        <w:rPr>
          <w:rFonts w:ascii="Arial Narrow" w:hAnsi="Arial Narrow"/>
          <w:b/>
          <w:bCs/>
          <w:color w:val="000000"/>
        </w:rPr>
        <w:t>Informacja Administratora o przetwarzaniu danych osobowych</w:t>
      </w:r>
    </w:p>
    <w:p w:rsidR="00FA4C10" w:rsidRPr="0072348E" w:rsidRDefault="00FA4C10" w:rsidP="00FA4C10">
      <w:pPr>
        <w:pStyle w:val="Akapitzlist"/>
        <w:numPr>
          <w:ilvl w:val="0"/>
          <w:numId w:val="15"/>
        </w:numPr>
        <w:suppressAutoHyphens w:val="0"/>
        <w:autoSpaceDN/>
        <w:spacing w:line="276" w:lineRule="auto"/>
        <w:ind w:left="993"/>
        <w:contextualSpacing/>
        <w:jc w:val="both"/>
        <w:textAlignment w:val="auto"/>
        <w:rPr>
          <w:rFonts w:ascii="Arial Narrow" w:hAnsi="Arial Narrow"/>
        </w:rPr>
      </w:pPr>
      <w:r w:rsidRPr="0072348E">
        <w:rPr>
          <w:rFonts w:ascii="Arial Narrow" w:hAnsi="Arial Narrow"/>
        </w:rPr>
        <w:t xml:space="preserve">Administratorem Pani/Pana danych osobowych jest Politechnika Białostocka,  ul. Wiejska 45A, 15-351 Białystok (zwana dalej Uczelnią), tel.: 85 746 90 00, </w:t>
      </w:r>
      <w:hyperlink r:id="rId6" w:history="1">
        <w:r w:rsidRPr="0072348E">
          <w:rPr>
            <w:rStyle w:val="Hipercze"/>
            <w:rFonts w:ascii="Arial Narrow" w:hAnsi="Arial Narrow"/>
          </w:rPr>
          <w:t>www.pb.edu.pl</w:t>
        </w:r>
      </w:hyperlink>
      <w:r w:rsidRPr="0072348E">
        <w:rPr>
          <w:rFonts w:ascii="Arial Narrow" w:hAnsi="Arial Narrow"/>
        </w:rPr>
        <w:t>, e-mail: rektorat@pb.edu.pl;</w:t>
      </w:r>
    </w:p>
    <w:p w:rsidR="00FA4C10" w:rsidRPr="0072348E" w:rsidRDefault="00FA4C10" w:rsidP="00FA4C10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993"/>
        <w:jc w:val="both"/>
        <w:rPr>
          <w:rFonts w:ascii="Arial Narrow" w:hAnsi="Arial Narrow" w:cs="Calibri"/>
          <w:color w:val="000000"/>
        </w:rPr>
      </w:pPr>
      <w:r w:rsidRPr="0072348E">
        <w:rPr>
          <w:rFonts w:ascii="Arial Narrow" w:hAnsi="Arial Narrow" w:cs="Calibri"/>
          <w:color w:val="000000"/>
        </w:rPr>
        <w:t xml:space="preserve">Administrator, </w:t>
      </w:r>
      <w:r>
        <w:rPr>
          <w:rFonts w:ascii="Arial Narrow" w:hAnsi="Arial Narrow" w:cs="Calibri"/>
          <w:color w:val="000000"/>
        </w:rPr>
        <w:t>zgodnie z art. 37 ust. 1 lit. a</w:t>
      </w:r>
      <w:r w:rsidRPr="0072348E">
        <w:rPr>
          <w:rFonts w:ascii="Arial Narrow" w:hAnsi="Arial Narrow" w:cs="Calibri"/>
          <w:color w:val="000000"/>
        </w:rPr>
        <w:t xml:space="preserve"> RODO, powołał Inspektora Ochrony Danych, z którym w sprawach związanych z przetwarzaniem danych osobowych, może się Pani/Pan kontaktować za pomocą poczty elektronicznej pod adresem: </w:t>
      </w:r>
      <w:hyperlink r:id="rId7" w:tgtFrame="_blank" w:history="1">
        <w:r w:rsidRPr="0072348E">
          <w:rPr>
            <w:rStyle w:val="Hipercze"/>
            <w:rFonts w:ascii="Arial Narrow" w:hAnsi="Arial Narrow" w:cs="Calibri"/>
          </w:rPr>
          <w:t>iod@pb.edu.pl</w:t>
        </w:r>
      </w:hyperlink>
      <w:r w:rsidRPr="0072348E">
        <w:rPr>
          <w:rFonts w:ascii="Arial Narrow" w:hAnsi="Arial Narrow" w:cs="Calibri"/>
          <w:color w:val="000000"/>
        </w:rPr>
        <w:t>.</w:t>
      </w:r>
    </w:p>
    <w:p w:rsidR="00FA4C10" w:rsidRPr="0072348E" w:rsidRDefault="00FA4C10" w:rsidP="00FA4C10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993"/>
        <w:jc w:val="both"/>
        <w:rPr>
          <w:rFonts w:ascii="Arial Narrow" w:hAnsi="Arial Narrow" w:cstheme="minorHAnsi"/>
          <w:color w:val="000000"/>
        </w:rPr>
      </w:pPr>
      <w:r w:rsidRPr="0072348E">
        <w:rPr>
          <w:rFonts w:ascii="Arial Narrow" w:hAnsi="Arial Narrow" w:cstheme="minorHAnsi"/>
          <w:color w:val="000000"/>
        </w:rPr>
        <w:t>Pani/Pana dane osobowe przetwarzane będą w celu:</w:t>
      </w:r>
    </w:p>
    <w:p w:rsidR="00FA4C10" w:rsidRPr="0072348E" w:rsidRDefault="00FA4C10" w:rsidP="00FA4C10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1276" w:hanging="284"/>
        <w:jc w:val="both"/>
        <w:rPr>
          <w:rFonts w:ascii="Arial Narrow" w:hAnsi="Arial Narrow" w:cstheme="minorHAnsi"/>
          <w:color w:val="000000"/>
        </w:rPr>
      </w:pPr>
      <w:r w:rsidRPr="0072348E">
        <w:rPr>
          <w:rFonts w:ascii="Arial Narrow" w:hAnsi="Arial Narrow" w:cstheme="minorHAnsi"/>
          <w:color w:val="000000"/>
        </w:rPr>
        <w:t xml:space="preserve">zawarcia i realizacji umowy na podstawie - </w:t>
      </w:r>
      <w:r w:rsidRPr="0072348E">
        <w:rPr>
          <w:rFonts w:ascii="Arial Narrow" w:hAnsi="Arial Narrow" w:cstheme="minorHAnsi"/>
          <w:b/>
          <w:color w:val="000000"/>
        </w:rPr>
        <w:t>art. 6 ust. 1 l</w:t>
      </w:r>
      <w:r>
        <w:rPr>
          <w:rFonts w:ascii="Arial Narrow" w:hAnsi="Arial Narrow" w:cstheme="minorHAnsi"/>
          <w:b/>
          <w:color w:val="000000"/>
        </w:rPr>
        <w:t>it. b</w:t>
      </w:r>
      <w:r w:rsidRPr="0072348E">
        <w:rPr>
          <w:rFonts w:ascii="Arial Narrow" w:hAnsi="Arial Narrow" w:cstheme="minorHAnsi"/>
          <w:b/>
          <w:color w:val="000000"/>
        </w:rPr>
        <w:t xml:space="preserve"> RODO</w:t>
      </w:r>
      <w:r>
        <w:rPr>
          <w:rFonts w:ascii="Arial Narrow" w:hAnsi="Arial Narrow" w:cstheme="minorHAnsi"/>
          <w:b/>
          <w:color w:val="000000"/>
          <w:vertAlign w:val="superscript"/>
        </w:rPr>
        <w:t>1</w:t>
      </w:r>
      <w:r w:rsidRPr="0072348E">
        <w:rPr>
          <w:rFonts w:ascii="Arial Narrow" w:hAnsi="Arial Narrow" w:cstheme="minorHAnsi"/>
          <w:color w:val="000000"/>
        </w:rPr>
        <w:t>;</w:t>
      </w:r>
    </w:p>
    <w:p w:rsidR="00FA4C10" w:rsidRPr="0072348E" w:rsidRDefault="00FA4C10" w:rsidP="00FA4C10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1276" w:hanging="284"/>
        <w:jc w:val="both"/>
        <w:rPr>
          <w:rFonts w:ascii="Arial Narrow" w:hAnsi="Arial Narrow" w:cstheme="minorHAnsi"/>
          <w:color w:val="000000"/>
        </w:rPr>
      </w:pPr>
      <w:r w:rsidRPr="0072348E">
        <w:rPr>
          <w:rFonts w:ascii="Arial Narrow" w:hAnsi="Arial Narrow" w:cstheme="minorHAnsi"/>
          <w:color w:val="000000"/>
        </w:rPr>
        <w:t>rachunkowości,</w:t>
      </w:r>
    </w:p>
    <w:p w:rsidR="00FA4C10" w:rsidRPr="0072348E" w:rsidRDefault="00FA4C10" w:rsidP="00FA4C10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1276" w:hanging="284"/>
        <w:jc w:val="both"/>
        <w:rPr>
          <w:rFonts w:ascii="Arial Narrow" w:hAnsi="Arial Narrow" w:cstheme="minorHAnsi"/>
          <w:color w:val="000000"/>
        </w:rPr>
      </w:pPr>
      <w:r w:rsidRPr="0072348E">
        <w:rPr>
          <w:rFonts w:ascii="Arial Narrow" w:hAnsi="Arial Narrow" w:cstheme="minorHAnsi"/>
          <w:color w:val="000000"/>
        </w:rPr>
        <w:t>w celach podatkowych,</w:t>
      </w:r>
    </w:p>
    <w:p w:rsidR="00FA4C10" w:rsidRPr="0072348E" w:rsidRDefault="00FA4C10" w:rsidP="00FA4C10">
      <w:pPr>
        <w:pStyle w:val="NormalnyWeb"/>
        <w:spacing w:before="0" w:beforeAutospacing="0" w:after="0" w:afterAutospacing="0" w:line="276" w:lineRule="auto"/>
        <w:ind w:left="993"/>
        <w:jc w:val="both"/>
        <w:rPr>
          <w:rFonts w:ascii="Arial Narrow" w:hAnsi="Arial Narrow" w:cstheme="minorHAnsi"/>
          <w:color w:val="000000"/>
        </w:rPr>
      </w:pPr>
      <w:r w:rsidRPr="0072348E">
        <w:rPr>
          <w:rFonts w:ascii="Arial Narrow" w:hAnsi="Arial Narrow" w:cstheme="minorHAnsi"/>
          <w:color w:val="000000"/>
        </w:rPr>
        <w:t xml:space="preserve">- na podstawie </w:t>
      </w:r>
      <w:r w:rsidRPr="0072348E">
        <w:rPr>
          <w:rFonts w:ascii="Arial Narrow" w:hAnsi="Arial Narrow" w:cstheme="minorHAnsi"/>
        </w:rPr>
        <w:t xml:space="preserve">obowiązujących przepisów prawa regulujących te kwestie </w:t>
      </w:r>
      <w:r w:rsidRPr="0072348E">
        <w:rPr>
          <w:rFonts w:ascii="Arial Narrow" w:hAnsi="Arial Narrow" w:cstheme="minorHAnsi"/>
          <w:color w:val="000000"/>
        </w:rPr>
        <w:t xml:space="preserve">– </w:t>
      </w:r>
      <w:r>
        <w:rPr>
          <w:rFonts w:ascii="Arial Narrow" w:hAnsi="Arial Narrow" w:cstheme="minorHAnsi"/>
          <w:b/>
          <w:color w:val="000000"/>
        </w:rPr>
        <w:t>art. 6 ust. 1 lit. c</w:t>
      </w:r>
      <w:r w:rsidRPr="0072348E">
        <w:rPr>
          <w:rFonts w:ascii="Arial Narrow" w:hAnsi="Arial Narrow" w:cstheme="minorHAnsi"/>
          <w:b/>
          <w:color w:val="000000"/>
        </w:rPr>
        <w:t xml:space="preserve"> RODO</w:t>
      </w:r>
      <w:r w:rsidRPr="0072348E">
        <w:rPr>
          <w:rFonts w:ascii="Arial Narrow" w:hAnsi="Arial Narrow" w:cstheme="minorHAnsi"/>
          <w:color w:val="000000"/>
        </w:rPr>
        <w:t>;</w:t>
      </w:r>
    </w:p>
    <w:p w:rsidR="00FA4C10" w:rsidRPr="0072348E" w:rsidRDefault="00FA4C10" w:rsidP="00FA4C10">
      <w:pPr>
        <w:pStyle w:val="Akapitzlist"/>
        <w:numPr>
          <w:ilvl w:val="0"/>
          <w:numId w:val="15"/>
        </w:numPr>
        <w:suppressAutoHyphens w:val="0"/>
        <w:autoSpaceDN/>
        <w:spacing w:line="276" w:lineRule="auto"/>
        <w:ind w:left="993"/>
        <w:contextualSpacing/>
        <w:jc w:val="both"/>
        <w:textAlignment w:val="auto"/>
        <w:rPr>
          <w:rFonts w:ascii="Arial Narrow" w:hAnsi="Arial Narrow"/>
        </w:rPr>
      </w:pPr>
      <w:r w:rsidRPr="0072348E">
        <w:rPr>
          <w:rFonts w:ascii="Arial Narrow" w:hAnsi="Arial Narrow"/>
        </w:rPr>
        <w:t xml:space="preserve">Odbiorcami Pani/Pana danych osobowych mogą być banki, dostawcy usług pocztowych i kurierskich, obsługa prawna administratora oraz inne podmioty uprawnione na podstawie przepisów prawa. </w:t>
      </w:r>
    </w:p>
    <w:p w:rsidR="00FA4C10" w:rsidRPr="0072348E" w:rsidRDefault="00FA4C10" w:rsidP="00FA4C10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993"/>
        <w:jc w:val="both"/>
        <w:rPr>
          <w:rFonts w:ascii="Arial Narrow" w:hAnsi="Arial Narrow" w:cstheme="minorHAnsi"/>
          <w:color w:val="000000"/>
        </w:rPr>
      </w:pPr>
      <w:r w:rsidRPr="0072348E">
        <w:rPr>
          <w:rFonts w:ascii="Arial Narrow" w:hAnsi="Arial Narrow" w:cstheme="minorHAnsi"/>
          <w:color w:val="000000"/>
        </w:rPr>
        <w:t xml:space="preserve">Pani/Pana dane osobowe będą przechowywane w okresach niezbędnych do realizacji wyżej określonych celów oraz przez okres wynikający z przepisów prawa dotyczący archiwizacji. </w:t>
      </w:r>
    </w:p>
    <w:p w:rsidR="00FA4C10" w:rsidRPr="0072348E" w:rsidRDefault="00FA4C10" w:rsidP="00FA4C10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993"/>
        <w:jc w:val="both"/>
        <w:rPr>
          <w:rFonts w:ascii="Arial Narrow" w:hAnsi="Arial Narrow" w:cstheme="minorHAnsi"/>
          <w:color w:val="000000"/>
        </w:rPr>
      </w:pPr>
      <w:r w:rsidRPr="0072348E">
        <w:rPr>
          <w:rFonts w:ascii="Arial Narrow" w:hAnsi="Arial Narrow" w:cstheme="minorHAnsi"/>
          <w:color w:val="000000"/>
        </w:rPr>
        <w:t>Przysługuje Pani/Panu prawo dostępu do treści swoich danych oraz z zastrzeżeniem przepisów prawa przysługuje Pani/Panu prawo do:</w:t>
      </w:r>
    </w:p>
    <w:p w:rsidR="00FA4C10" w:rsidRPr="0072348E" w:rsidRDefault="00FA4C10" w:rsidP="00FA4C10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1418"/>
        <w:jc w:val="both"/>
        <w:rPr>
          <w:rFonts w:ascii="Arial Narrow" w:hAnsi="Arial Narrow" w:cstheme="minorHAnsi"/>
          <w:color w:val="000000"/>
        </w:rPr>
      </w:pPr>
      <w:r w:rsidRPr="0072348E">
        <w:rPr>
          <w:rFonts w:ascii="Arial Narrow" w:hAnsi="Arial Narrow" w:cstheme="minorHAnsi"/>
          <w:color w:val="000000"/>
        </w:rPr>
        <w:t>sprostowania danych;</w:t>
      </w:r>
    </w:p>
    <w:p w:rsidR="00FA4C10" w:rsidRPr="0072348E" w:rsidRDefault="00FA4C10" w:rsidP="00FA4C10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1418"/>
        <w:jc w:val="both"/>
        <w:rPr>
          <w:rFonts w:ascii="Arial Narrow" w:hAnsi="Arial Narrow" w:cstheme="minorHAnsi"/>
          <w:color w:val="000000"/>
        </w:rPr>
      </w:pPr>
      <w:r w:rsidRPr="0072348E">
        <w:rPr>
          <w:rFonts w:ascii="Arial Narrow" w:hAnsi="Arial Narrow" w:cstheme="minorHAnsi"/>
          <w:color w:val="000000"/>
        </w:rPr>
        <w:t>usunięcia danych;</w:t>
      </w:r>
    </w:p>
    <w:p w:rsidR="00FA4C10" w:rsidRPr="0072348E" w:rsidRDefault="00FA4C10" w:rsidP="00FA4C10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1418"/>
        <w:jc w:val="both"/>
        <w:rPr>
          <w:rFonts w:ascii="Arial Narrow" w:hAnsi="Arial Narrow" w:cstheme="minorHAnsi"/>
          <w:color w:val="000000"/>
        </w:rPr>
      </w:pPr>
      <w:r w:rsidRPr="0072348E">
        <w:rPr>
          <w:rFonts w:ascii="Arial Narrow" w:hAnsi="Arial Narrow" w:cstheme="minorHAnsi"/>
          <w:color w:val="000000"/>
        </w:rPr>
        <w:t>ograniczenia przetwarzania danych;</w:t>
      </w:r>
    </w:p>
    <w:p w:rsidR="00FA4C10" w:rsidRPr="0072348E" w:rsidRDefault="00FA4C10" w:rsidP="00FA4C10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1418"/>
        <w:jc w:val="both"/>
        <w:rPr>
          <w:rFonts w:ascii="Arial Narrow" w:hAnsi="Arial Narrow" w:cstheme="minorHAnsi"/>
          <w:color w:val="000000"/>
        </w:rPr>
      </w:pPr>
      <w:r w:rsidRPr="0072348E">
        <w:rPr>
          <w:rFonts w:ascii="Arial Narrow" w:hAnsi="Arial Narrow" w:cstheme="minorHAnsi"/>
          <w:color w:val="000000"/>
        </w:rPr>
        <w:t>przenoszenia danych;</w:t>
      </w:r>
    </w:p>
    <w:p w:rsidR="00FA4C10" w:rsidRPr="0072348E" w:rsidRDefault="00FA4C10" w:rsidP="00FA4C10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1418"/>
        <w:jc w:val="both"/>
        <w:rPr>
          <w:rFonts w:ascii="Arial Narrow" w:hAnsi="Arial Narrow" w:cstheme="minorHAnsi"/>
          <w:color w:val="000000"/>
        </w:rPr>
      </w:pPr>
      <w:r w:rsidRPr="0072348E">
        <w:rPr>
          <w:rFonts w:ascii="Arial Narrow" w:hAnsi="Arial Narrow" w:cstheme="minorHAnsi"/>
          <w:b/>
          <w:color w:val="000000"/>
        </w:rPr>
        <w:t>wniesienia sprzeciwu wobec przetwarzania danych osobowych</w:t>
      </w:r>
      <w:r w:rsidRPr="0072348E">
        <w:rPr>
          <w:rFonts w:ascii="Arial Narrow" w:hAnsi="Arial Narrow" w:cstheme="minorHAnsi"/>
          <w:color w:val="000000"/>
        </w:rPr>
        <w:t>;</w:t>
      </w:r>
    </w:p>
    <w:p w:rsidR="00FA4C10" w:rsidRPr="0072348E" w:rsidRDefault="00FA4C10" w:rsidP="00FA4C10">
      <w:pPr>
        <w:pStyle w:val="Tekstpodstawowy"/>
        <w:numPr>
          <w:ilvl w:val="0"/>
          <w:numId w:val="15"/>
        </w:numPr>
        <w:tabs>
          <w:tab w:val="left" w:pos="0"/>
        </w:tabs>
        <w:spacing w:after="0" w:line="276" w:lineRule="auto"/>
        <w:ind w:left="993"/>
        <w:jc w:val="both"/>
        <w:rPr>
          <w:rFonts w:ascii="Arial Narrow" w:hAnsi="Arial Narrow" w:cs="Times New Roman"/>
          <w:color w:val="000000"/>
        </w:rPr>
      </w:pPr>
      <w:r w:rsidRPr="0072348E">
        <w:rPr>
          <w:rFonts w:ascii="Arial Narrow" w:hAnsi="Arial Narrow" w:cs="Times New Roman"/>
        </w:rPr>
        <w:t xml:space="preserve">Gdy uzna Pani/Pan, że przetwarzanie danych osobowych narusza powszechnie obowiązujące przepisy w tym zakresie </w:t>
      </w:r>
      <w:r w:rsidRPr="0072348E">
        <w:rPr>
          <w:rFonts w:ascii="Arial Narrow" w:eastAsia="Times New Roman" w:hAnsi="Arial Narrow" w:cs="Times New Roman"/>
          <w:lang w:eastAsia="pl-PL"/>
        </w:rPr>
        <w:t>przysługuje Panu/Pani prawo do wniesienia skargi do organu nadzorczego. W Polsce jest to Prezes Urzędu Ochrony Danych Osobowych,</w:t>
      </w:r>
    </w:p>
    <w:p w:rsidR="00FA4C10" w:rsidRPr="0072348E" w:rsidRDefault="00FA4C10" w:rsidP="00FA4C10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993"/>
        <w:jc w:val="both"/>
        <w:rPr>
          <w:rFonts w:ascii="Arial Narrow" w:hAnsi="Arial Narrow" w:cstheme="minorHAnsi"/>
          <w:color w:val="000000"/>
        </w:rPr>
      </w:pPr>
      <w:r w:rsidRPr="0072348E">
        <w:rPr>
          <w:rFonts w:ascii="Arial Narrow" w:hAnsi="Arial Narrow" w:cstheme="minorHAnsi"/>
          <w:color w:val="000000"/>
        </w:rPr>
        <w:t>Podanie danych osobowych jest warunkiem zawarcia umowy</w:t>
      </w:r>
      <w:r>
        <w:rPr>
          <w:rFonts w:ascii="Arial Narrow" w:hAnsi="Arial Narrow" w:cstheme="minorHAnsi"/>
          <w:color w:val="000000"/>
        </w:rPr>
        <w:t xml:space="preserve"> i jest Pani/Pan zobowiązana/y do ich podania</w:t>
      </w:r>
      <w:r w:rsidRPr="0072348E">
        <w:rPr>
          <w:rFonts w:ascii="Arial Narrow" w:hAnsi="Arial Narrow" w:cstheme="minorHAnsi"/>
          <w:color w:val="000000"/>
        </w:rPr>
        <w:t>. Brak ich podania uniemożliwi Pani/Panu zawarcie umowy.</w:t>
      </w:r>
    </w:p>
    <w:p w:rsidR="00FA4C10" w:rsidRPr="0072348E" w:rsidRDefault="00FA4C10" w:rsidP="00FA4C10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993"/>
        <w:jc w:val="both"/>
        <w:rPr>
          <w:rFonts w:ascii="Arial Narrow" w:hAnsi="Arial Narrow" w:cstheme="minorHAnsi"/>
          <w:color w:val="000000"/>
        </w:rPr>
      </w:pPr>
      <w:r w:rsidRPr="0072348E">
        <w:rPr>
          <w:rFonts w:ascii="Arial Narrow" w:hAnsi="Arial Narrow"/>
          <w:color w:val="000000"/>
        </w:rPr>
        <w:t>Dane osobowe nie będą wykorzystywane do zautomatyzowanego podejmowania decyzji ani profilowania, o którym mowa w art. 22.</w:t>
      </w:r>
    </w:p>
    <w:p w:rsidR="00FA4C10" w:rsidRPr="0072348E" w:rsidRDefault="00FA4C10" w:rsidP="00FA4C10">
      <w:pPr>
        <w:pStyle w:val="NormalnyWeb"/>
        <w:spacing w:before="0" w:beforeAutospacing="0" w:after="0" w:afterAutospacing="0" w:line="276" w:lineRule="auto"/>
        <w:ind w:left="1134"/>
        <w:jc w:val="both"/>
        <w:rPr>
          <w:rFonts w:ascii="Arial Narrow" w:hAnsi="Arial Narrow" w:cstheme="minorHAnsi"/>
          <w:color w:val="000000"/>
        </w:rPr>
      </w:pPr>
    </w:p>
    <w:p w:rsidR="00D208EB" w:rsidRPr="00B97911" w:rsidRDefault="00D208EB" w:rsidP="00D208EB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/>
        </w:rPr>
      </w:pPr>
      <w:r w:rsidRPr="00B97911">
        <w:rPr>
          <w:rFonts w:ascii="Arial Narrow" w:hAnsi="Arial Narrow" w:cs="Arial"/>
          <w:b/>
        </w:rPr>
        <w:t>Postanowienia końcowe</w:t>
      </w:r>
    </w:p>
    <w:p w:rsidR="00D208EB" w:rsidRPr="00B97911" w:rsidRDefault="00D208EB" w:rsidP="00D208EB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/>
        </w:rPr>
      </w:pPr>
      <w:r w:rsidRPr="00B97911">
        <w:rPr>
          <w:rFonts w:ascii="Arial Narrow" w:hAnsi="Arial Narrow" w:cs="Arial"/>
          <w:b/>
        </w:rPr>
        <w:t>§ 12</w:t>
      </w:r>
    </w:p>
    <w:p w:rsidR="00D208EB" w:rsidRPr="00B97911" w:rsidRDefault="00D208EB" w:rsidP="00C70238">
      <w:pPr>
        <w:pStyle w:val="Standard"/>
        <w:numPr>
          <w:ilvl w:val="0"/>
          <w:numId w:val="7"/>
        </w:numPr>
        <w:tabs>
          <w:tab w:val="left" w:pos="0"/>
          <w:tab w:val="left" w:pos="567"/>
        </w:tabs>
        <w:spacing w:line="360" w:lineRule="auto"/>
        <w:ind w:left="360" w:hanging="76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>Wszelkie zmiany niniejszej umowy wymagają dla swojej ważności formy pisemnej.</w:t>
      </w:r>
    </w:p>
    <w:p w:rsidR="00D208EB" w:rsidRPr="00B97911" w:rsidRDefault="00D208EB" w:rsidP="00D208EB">
      <w:pPr>
        <w:pStyle w:val="Standard"/>
        <w:numPr>
          <w:ilvl w:val="0"/>
          <w:numId w:val="7"/>
        </w:numPr>
        <w:tabs>
          <w:tab w:val="left" w:pos="720"/>
        </w:tabs>
        <w:spacing w:line="360" w:lineRule="auto"/>
        <w:ind w:left="567" w:hanging="207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lastRenderedPageBreak/>
        <w:t xml:space="preserve">W sprawach nieuregulowanych postanowieniami niniejszej umowy mają zastosowanie przepisy kodeksu </w:t>
      </w:r>
      <w:r>
        <w:rPr>
          <w:rFonts w:ascii="Arial Narrow" w:hAnsi="Arial Narrow" w:cs="Arial"/>
        </w:rPr>
        <w:t xml:space="preserve">   </w:t>
      </w:r>
      <w:r w:rsidRPr="00B97911">
        <w:rPr>
          <w:rFonts w:ascii="Arial Narrow" w:hAnsi="Arial Narrow" w:cs="Arial"/>
        </w:rPr>
        <w:t>cywilnego.</w:t>
      </w:r>
    </w:p>
    <w:p w:rsidR="00D208EB" w:rsidRPr="00B97911" w:rsidRDefault="00D208EB" w:rsidP="00D208EB">
      <w:pPr>
        <w:pStyle w:val="Standard"/>
        <w:numPr>
          <w:ilvl w:val="0"/>
          <w:numId w:val="7"/>
        </w:numPr>
        <w:tabs>
          <w:tab w:val="left" w:pos="720"/>
        </w:tabs>
        <w:spacing w:line="360" w:lineRule="auto"/>
        <w:ind w:left="567" w:hanging="207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 xml:space="preserve">Wszelkie spory wynikające z wykonywania umowy rozstrzygać będzie właściwy sąd powszechny </w:t>
      </w:r>
      <w:r w:rsidRPr="00B97911">
        <w:rPr>
          <w:rFonts w:ascii="Arial Narrow" w:hAnsi="Arial Narrow" w:cs="Arial"/>
        </w:rPr>
        <w:br/>
        <w:t>w Białymstoku.</w:t>
      </w:r>
    </w:p>
    <w:p w:rsidR="00D208EB" w:rsidRPr="00B97911" w:rsidRDefault="00D208EB" w:rsidP="00D208EB">
      <w:pPr>
        <w:pStyle w:val="Standard"/>
        <w:numPr>
          <w:ilvl w:val="0"/>
          <w:numId w:val="7"/>
        </w:numPr>
        <w:tabs>
          <w:tab w:val="left" w:pos="720"/>
        </w:tabs>
        <w:spacing w:line="360" w:lineRule="auto"/>
        <w:ind w:left="360" w:firstLine="0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>Wynajmujący/ Wydzierżawiający jest podatnikiem podatku VAT (nr NIP 542 – 020 – 87 – 21).</w:t>
      </w:r>
    </w:p>
    <w:p w:rsidR="00D208EB" w:rsidRPr="00B97911" w:rsidRDefault="00D208EB" w:rsidP="00D208EB">
      <w:pPr>
        <w:pStyle w:val="Standard"/>
        <w:numPr>
          <w:ilvl w:val="0"/>
          <w:numId w:val="7"/>
        </w:numPr>
        <w:tabs>
          <w:tab w:val="left" w:pos="720"/>
        </w:tabs>
        <w:spacing w:line="360" w:lineRule="auto"/>
        <w:ind w:left="360" w:firstLine="0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>Najemca/ Dzierżawca jest podatnikiem podatku VAT (nr NIP ……………………..).</w:t>
      </w:r>
    </w:p>
    <w:p w:rsidR="00D208EB" w:rsidRPr="00B97911" w:rsidRDefault="00D208EB" w:rsidP="00712B59">
      <w:pPr>
        <w:pStyle w:val="Standard"/>
        <w:numPr>
          <w:ilvl w:val="0"/>
          <w:numId w:val="7"/>
        </w:numPr>
        <w:tabs>
          <w:tab w:val="left" w:pos="709"/>
        </w:tabs>
        <w:spacing w:line="360" w:lineRule="auto"/>
        <w:ind w:left="360" w:firstLine="0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 xml:space="preserve">Wszystkie zawiadomienia pomiędzy Stronami będą dokonywane na piśmie i będą  uznawane  </w:t>
      </w:r>
      <w:r w:rsidRPr="00B97911">
        <w:rPr>
          <w:rFonts w:ascii="Arial Narrow" w:hAnsi="Arial Narrow" w:cs="Arial"/>
        </w:rPr>
        <w:br/>
        <w:t>za doręczone, jeżeli zostaną doręczone osobiście, pocztą kurierską lub listem poleconym pod następujące adresy:</w:t>
      </w:r>
    </w:p>
    <w:p w:rsidR="00C70238" w:rsidRPr="00C70238" w:rsidRDefault="00D208EB" w:rsidP="00712B59">
      <w:pPr>
        <w:pStyle w:val="Standard"/>
        <w:tabs>
          <w:tab w:val="left" w:pos="0"/>
        </w:tabs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B97911">
        <w:rPr>
          <w:rFonts w:ascii="Arial Narrow" w:hAnsi="Arial Narrow" w:cs="Arial"/>
        </w:rPr>
        <w:t xml:space="preserve">dla Wynajmującego/ Wydzierżawiającego: </w:t>
      </w:r>
      <w:r w:rsidRPr="00B97911">
        <w:rPr>
          <w:rFonts w:ascii="Arial Narrow" w:hAnsi="Arial Narrow" w:cs="Arial"/>
        </w:rPr>
        <w:tab/>
      </w:r>
      <w:r w:rsidRPr="00C70238">
        <w:rPr>
          <w:rFonts w:ascii="Arial Narrow" w:hAnsi="Arial Narrow" w:cs="Arial"/>
          <w:sz w:val="22"/>
          <w:szCs w:val="22"/>
        </w:rPr>
        <w:t xml:space="preserve">Politechnika Białostocka 15 – 351 Białystok, ul. Wiejska 45 A </w:t>
      </w:r>
    </w:p>
    <w:p w:rsidR="00D208EB" w:rsidRPr="00B97911" w:rsidRDefault="00D208EB" w:rsidP="00712B59">
      <w:pPr>
        <w:pStyle w:val="Standard"/>
        <w:tabs>
          <w:tab w:val="left" w:pos="0"/>
        </w:tabs>
        <w:spacing w:line="360" w:lineRule="auto"/>
        <w:ind w:left="360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>dla  Najemcy/ Dzierżawcy: ………..................……….……………….........……………………………….</w:t>
      </w:r>
    </w:p>
    <w:p w:rsidR="00D208EB" w:rsidRPr="00B97911" w:rsidRDefault="00D208EB" w:rsidP="00712B59">
      <w:pPr>
        <w:pStyle w:val="Standard"/>
        <w:spacing w:line="360" w:lineRule="auto"/>
        <w:ind w:left="360" w:firstLine="425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 xml:space="preserve">W przypadku zmiany adresu, Strona obowiązana jest niezwłocznie powiadomić o tym drugą Stronę. </w:t>
      </w:r>
      <w:r w:rsidRPr="00B97911">
        <w:rPr>
          <w:rFonts w:ascii="Arial Narrow" w:hAnsi="Arial Narrow" w:cs="Arial"/>
        </w:rPr>
        <w:br/>
        <w:t>W przypadku braku takiego zawiadomienia korespondencję dostarczoną pod poprzedni adres uważa się za doręczoną.</w:t>
      </w:r>
    </w:p>
    <w:p w:rsidR="00D208EB" w:rsidRPr="00DA10B8" w:rsidRDefault="00D208EB" w:rsidP="00D208EB">
      <w:pPr>
        <w:pStyle w:val="Standard"/>
        <w:numPr>
          <w:ilvl w:val="0"/>
          <w:numId w:val="7"/>
        </w:numPr>
        <w:tabs>
          <w:tab w:val="left" w:pos="0"/>
          <w:tab w:val="left" w:pos="720"/>
        </w:tabs>
        <w:spacing w:line="360" w:lineRule="auto"/>
        <w:ind w:left="360" w:firstLine="0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</w:rPr>
        <w:t>Umowę sporządzono w dwóch jednobrzmiących egzemplarzach, po jednym dla każdej ze Stron.</w:t>
      </w:r>
    </w:p>
    <w:p w:rsidR="00D208EB" w:rsidRDefault="00D208EB" w:rsidP="00D208EB">
      <w:pPr>
        <w:pStyle w:val="Standard"/>
        <w:tabs>
          <w:tab w:val="left" w:pos="0"/>
          <w:tab w:val="left" w:pos="720"/>
        </w:tabs>
        <w:spacing w:line="360" w:lineRule="auto"/>
        <w:ind w:left="360"/>
        <w:jc w:val="both"/>
        <w:rPr>
          <w:rFonts w:ascii="Arial Narrow" w:hAnsi="Arial Narrow"/>
          <w:b/>
          <w:bCs/>
          <w:color w:val="000000"/>
        </w:rPr>
      </w:pPr>
    </w:p>
    <w:p w:rsidR="00FA4C10" w:rsidRDefault="00FA4C10" w:rsidP="00FA4C10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FA4C10" w:rsidRPr="00B97911" w:rsidRDefault="00FA4C10" w:rsidP="00FA4C10">
      <w:pPr>
        <w:pStyle w:val="Standard"/>
        <w:pBdr>
          <w:bottom w:val="single" w:sz="6" w:space="31" w:color="00000A"/>
        </w:pBdr>
        <w:spacing w:line="276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……………………………..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 w:rsidR="006D4093">
        <w:rPr>
          <w:rFonts w:ascii="Arial Narrow" w:hAnsi="Arial Narrow" w:cs="Arial"/>
          <w:b/>
        </w:rPr>
        <w:t xml:space="preserve">         </w:t>
      </w:r>
      <w:r w:rsidR="00712B59">
        <w:rPr>
          <w:rFonts w:ascii="Arial Narrow" w:hAnsi="Arial Narrow" w:cs="Arial"/>
          <w:b/>
        </w:rPr>
        <w:t>……….</w:t>
      </w:r>
      <w:r>
        <w:rPr>
          <w:rFonts w:ascii="Arial Narrow" w:hAnsi="Arial Narrow" w:cs="Arial"/>
          <w:b/>
        </w:rPr>
        <w:t>……………………………..</w:t>
      </w:r>
    </w:p>
    <w:p w:rsidR="00FA4C10" w:rsidRPr="00B97911" w:rsidRDefault="00FA4C10" w:rsidP="00FA4C10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B97911">
        <w:rPr>
          <w:rFonts w:ascii="Arial Narrow" w:hAnsi="Arial Narrow" w:cs="Arial"/>
          <w:b/>
        </w:rPr>
        <w:t xml:space="preserve">Najemca/Dzierżawca: </w:t>
      </w:r>
      <w:r w:rsidRPr="00B97911">
        <w:rPr>
          <w:rFonts w:ascii="Arial Narrow" w:hAnsi="Arial Narrow" w:cs="Arial"/>
          <w:b/>
        </w:rPr>
        <w:tab/>
      </w:r>
      <w:r w:rsidRPr="00B97911">
        <w:rPr>
          <w:rFonts w:ascii="Arial Narrow" w:hAnsi="Arial Narrow" w:cs="Arial"/>
          <w:b/>
        </w:rPr>
        <w:tab/>
      </w:r>
      <w:r w:rsidRPr="00B97911">
        <w:rPr>
          <w:rFonts w:ascii="Arial Narrow" w:hAnsi="Arial Narrow" w:cs="Arial"/>
          <w:b/>
        </w:rPr>
        <w:tab/>
      </w:r>
      <w:r w:rsidR="00D208EB">
        <w:rPr>
          <w:rFonts w:ascii="Arial Narrow" w:hAnsi="Arial Narrow" w:cs="Arial"/>
          <w:b/>
        </w:rPr>
        <w:t xml:space="preserve">                  </w:t>
      </w:r>
      <w:r w:rsidR="006D4093">
        <w:rPr>
          <w:rFonts w:ascii="Arial Narrow" w:hAnsi="Arial Narrow" w:cs="Arial"/>
          <w:b/>
        </w:rPr>
        <w:t xml:space="preserve">             </w:t>
      </w:r>
      <w:r w:rsidR="00D208EB">
        <w:rPr>
          <w:rFonts w:ascii="Arial Narrow" w:hAnsi="Arial Narrow" w:cs="Arial"/>
          <w:b/>
        </w:rPr>
        <w:t xml:space="preserve">    </w:t>
      </w:r>
      <w:r w:rsidRPr="00B97911">
        <w:rPr>
          <w:rFonts w:ascii="Arial Narrow" w:hAnsi="Arial Narrow" w:cs="Arial"/>
          <w:b/>
        </w:rPr>
        <w:t>Wynajmujący/Wydzierżawiający:</w:t>
      </w:r>
    </w:p>
    <w:p w:rsidR="00FA4C10" w:rsidRPr="00B97911" w:rsidRDefault="00FA4C10" w:rsidP="00FA4C10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FA4C10" w:rsidRPr="00B97911" w:rsidRDefault="00FA4C10" w:rsidP="00FA4C10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FA4C10" w:rsidRPr="00B97911" w:rsidRDefault="00FA4C10" w:rsidP="00FA4C10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FA4C10" w:rsidRDefault="00FA4C10" w:rsidP="00FA4C10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FA4C10" w:rsidRDefault="00FA4C10" w:rsidP="00FA4C10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FA4C10" w:rsidRDefault="00FA4C10" w:rsidP="00FA4C10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FA4C10" w:rsidRDefault="00FA4C10" w:rsidP="00FA4C10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FA4C10" w:rsidRDefault="00FA4C10" w:rsidP="00FA4C10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FA4C10" w:rsidRDefault="00FA4C10" w:rsidP="00FA4C10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FA4C10" w:rsidRDefault="00FA4C10" w:rsidP="00FA4C10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FA4C10" w:rsidRDefault="00FA4C10" w:rsidP="00FA4C10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FA4C10" w:rsidRDefault="00FA4C10" w:rsidP="00FA4C10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FA4C10" w:rsidRPr="00D77ECC" w:rsidRDefault="00FA4C10" w:rsidP="00FA4C10">
      <w:pPr>
        <w:pStyle w:val="Standard"/>
        <w:numPr>
          <w:ilvl w:val="3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rFonts w:ascii="Arial Narrow" w:hAnsi="Arial Narrow"/>
          <w:sz w:val="16"/>
          <w:szCs w:val="16"/>
        </w:rPr>
      </w:pPr>
      <w:r w:rsidRPr="00D77ECC">
        <w:rPr>
          <w:rFonts w:ascii="Arial Narrow" w:hAnsi="Arial Narrow"/>
          <w:sz w:val="16"/>
          <w:szCs w:val="16"/>
        </w:rPr>
        <w:t xml:space="preserve">Rozporządzenie Parlamentu Europejskiego i Rady (UE) 2016/679 z dnia 27 kwietnia 2016 r. w sprawie ochrony osób fizycznych </w:t>
      </w:r>
      <w:r w:rsidRPr="00D77ECC">
        <w:rPr>
          <w:rFonts w:ascii="Arial Narrow" w:hAnsi="Arial Narrow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(Dz.U.UE.L.2016.119.1)</w:t>
      </w:r>
    </w:p>
    <w:sectPr w:rsidR="00FA4C10" w:rsidRPr="00D77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BFB"/>
    <w:multiLevelType w:val="multilevel"/>
    <w:tmpl w:val="62409170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color w:val="00000A"/>
      </w:rPr>
    </w:lvl>
    <w:lvl w:ilvl="4">
      <w:start w:val="1"/>
      <w:numFmt w:val="lowerLetter"/>
      <w:lvlText w:val="%1.%2.%3.%4.%5)"/>
      <w:lvlJc w:val="left"/>
      <w:pPr>
        <w:ind w:left="3600" w:hanging="360"/>
      </w:pPr>
      <w:rPr>
        <w:color w:val="00000A"/>
      </w:r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91D420C"/>
    <w:multiLevelType w:val="multilevel"/>
    <w:tmpl w:val="0AACB298"/>
    <w:styleLink w:val="WWNum40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1C191BFE"/>
    <w:multiLevelType w:val="multilevel"/>
    <w:tmpl w:val="162C141E"/>
    <w:styleLink w:val="WWNum3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20395CF8"/>
    <w:multiLevelType w:val="multilevel"/>
    <w:tmpl w:val="A9F83920"/>
    <w:styleLink w:val="WWNum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264F68CC"/>
    <w:multiLevelType w:val="multilevel"/>
    <w:tmpl w:val="34F86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A72BB"/>
    <w:multiLevelType w:val="multilevel"/>
    <w:tmpl w:val="798C7464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3AB50275"/>
    <w:multiLevelType w:val="hybridMultilevel"/>
    <w:tmpl w:val="C8FAA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1403D"/>
    <w:multiLevelType w:val="multilevel"/>
    <w:tmpl w:val="3260F8A6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b w:val="0"/>
        <w:color w:val="00000A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50B20567"/>
    <w:multiLevelType w:val="hybridMultilevel"/>
    <w:tmpl w:val="6C242E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0A271D"/>
    <w:multiLevelType w:val="hybridMultilevel"/>
    <w:tmpl w:val="3AE02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E2567"/>
    <w:multiLevelType w:val="hybridMultilevel"/>
    <w:tmpl w:val="2BC46844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AB6453D"/>
    <w:multiLevelType w:val="multilevel"/>
    <w:tmpl w:val="080038F0"/>
    <w:styleLink w:val="WWNum4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b w:val="0"/>
        <w:color w:val="00000A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5FEB00A5"/>
    <w:multiLevelType w:val="multilevel"/>
    <w:tmpl w:val="E8105364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63475742"/>
    <w:multiLevelType w:val="hybridMultilevel"/>
    <w:tmpl w:val="824045D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9A7676B"/>
    <w:multiLevelType w:val="multilevel"/>
    <w:tmpl w:val="5EA69A3E"/>
    <w:styleLink w:val="WWNum42"/>
    <w:lvl w:ilvl="0">
      <w:start w:val="1"/>
      <w:numFmt w:val="decimal"/>
      <w:lvlText w:val="%1."/>
      <w:lvlJc w:val="left"/>
      <w:pPr>
        <w:ind w:left="48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6C623E5E"/>
    <w:multiLevelType w:val="hybridMultilevel"/>
    <w:tmpl w:val="2C226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55FE9"/>
    <w:multiLevelType w:val="multilevel"/>
    <w:tmpl w:val="6096CE52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b w:val="0"/>
        <w:color w:val="00000A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>
    <w:nsid w:val="777A48A7"/>
    <w:multiLevelType w:val="multilevel"/>
    <w:tmpl w:val="0B122AAE"/>
    <w:styleLink w:val="WWNum4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794340E8"/>
    <w:multiLevelType w:val="hybridMultilevel"/>
    <w:tmpl w:val="0556FD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7"/>
  </w:num>
  <w:num w:numId="5">
    <w:abstractNumId w:val="14"/>
  </w:num>
  <w:num w:numId="6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7">
    <w:abstractNumId w:val="12"/>
  </w:num>
  <w:num w:numId="8">
    <w:abstractNumId w:val="3"/>
  </w:num>
  <w:num w:numId="9">
    <w:abstractNumId w:val="16"/>
  </w:num>
  <w:num w:numId="10">
    <w:abstractNumId w:val="7"/>
    <w:lvlOverride w:ilvl="1">
      <w:lvl w:ilvl="1">
        <w:start w:val="1"/>
        <w:numFmt w:val="decimal"/>
        <w:lvlText w:val="%2)"/>
        <w:lvlJc w:val="left"/>
        <w:pPr>
          <w:ind w:left="927" w:hanging="360"/>
        </w:pPr>
        <w:rPr>
          <w:b w:val="0"/>
        </w:rPr>
      </w:lvl>
    </w:lvlOverride>
  </w:num>
  <w:num w:numId="11">
    <w:abstractNumId w:val="5"/>
  </w:num>
  <w:num w:numId="12">
    <w:abstractNumId w:val="4"/>
  </w:num>
  <w:num w:numId="13">
    <w:abstractNumId w:val="8"/>
  </w:num>
  <w:num w:numId="14">
    <w:abstractNumId w:val="6"/>
  </w:num>
  <w:num w:numId="15">
    <w:abstractNumId w:val="9"/>
  </w:num>
  <w:num w:numId="16">
    <w:abstractNumId w:val="18"/>
  </w:num>
  <w:num w:numId="17">
    <w:abstractNumId w:val="13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10"/>
    <w:rsid w:val="000D1FA1"/>
    <w:rsid w:val="002B5A11"/>
    <w:rsid w:val="002E1F9A"/>
    <w:rsid w:val="0031050E"/>
    <w:rsid w:val="003B3667"/>
    <w:rsid w:val="00494C83"/>
    <w:rsid w:val="00685111"/>
    <w:rsid w:val="006D4093"/>
    <w:rsid w:val="00712B59"/>
    <w:rsid w:val="007649B8"/>
    <w:rsid w:val="007A75B9"/>
    <w:rsid w:val="00884435"/>
    <w:rsid w:val="008F1A45"/>
    <w:rsid w:val="009C6BE0"/>
    <w:rsid w:val="009D45D9"/>
    <w:rsid w:val="009D6602"/>
    <w:rsid w:val="00A80583"/>
    <w:rsid w:val="00B665A5"/>
    <w:rsid w:val="00C27332"/>
    <w:rsid w:val="00C70238"/>
    <w:rsid w:val="00D208EB"/>
    <w:rsid w:val="00D86DEA"/>
    <w:rsid w:val="00E77827"/>
    <w:rsid w:val="00FA4C10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C10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4C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Standard"/>
    <w:link w:val="AkapitzlistZnak"/>
    <w:uiPriority w:val="34"/>
    <w:qFormat/>
    <w:rsid w:val="00FA4C10"/>
    <w:pPr>
      <w:ind w:left="720"/>
    </w:pPr>
  </w:style>
  <w:style w:type="character" w:customStyle="1" w:styleId="TekstpodstawowyZnak">
    <w:name w:val="Tekst podstawowy Znak"/>
    <w:basedOn w:val="Domylnaczcionkaakapitu"/>
    <w:link w:val="Tekstpodstawowy"/>
    <w:rsid w:val="00FA4C10"/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numbering" w:customStyle="1" w:styleId="WWNum38">
    <w:name w:val="WWNum38"/>
    <w:basedOn w:val="Bezlisty"/>
    <w:rsid w:val="00FA4C10"/>
    <w:pPr>
      <w:numPr>
        <w:numId w:val="1"/>
      </w:numPr>
    </w:pPr>
  </w:style>
  <w:style w:type="numbering" w:customStyle="1" w:styleId="WWNum39">
    <w:name w:val="WWNum39"/>
    <w:basedOn w:val="Bezlisty"/>
    <w:rsid w:val="00FA4C10"/>
    <w:pPr>
      <w:numPr>
        <w:numId w:val="2"/>
      </w:numPr>
    </w:pPr>
  </w:style>
  <w:style w:type="numbering" w:customStyle="1" w:styleId="WWNum40">
    <w:name w:val="WWNum40"/>
    <w:basedOn w:val="Bezlisty"/>
    <w:rsid w:val="00FA4C10"/>
    <w:pPr>
      <w:numPr>
        <w:numId w:val="3"/>
      </w:numPr>
    </w:pPr>
  </w:style>
  <w:style w:type="numbering" w:customStyle="1" w:styleId="WWNum41">
    <w:name w:val="WWNum41"/>
    <w:basedOn w:val="Bezlisty"/>
    <w:rsid w:val="00FA4C10"/>
    <w:pPr>
      <w:numPr>
        <w:numId w:val="4"/>
      </w:numPr>
    </w:pPr>
  </w:style>
  <w:style w:type="numbering" w:customStyle="1" w:styleId="WWNum42">
    <w:name w:val="WWNum42"/>
    <w:basedOn w:val="Bezlisty"/>
    <w:rsid w:val="00FA4C10"/>
    <w:pPr>
      <w:numPr>
        <w:numId w:val="5"/>
      </w:numPr>
    </w:pPr>
  </w:style>
  <w:style w:type="numbering" w:customStyle="1" w:styleId="WWNum43">
    <w:name w:val="WWNum43"/>
    <w:basedOn w:val="Bezlisty"/>
    <w:rsid w:val="00FA4C10"/>
    <w:pPr>
      <w:numPr>
        <w:numId w:val="6"/>
      </w:numPr>
    </w:pPr>
  </w:style>
  <w:style w:type="numbering" w:customStyle="1" w:styleId="WWNum44">
    <w:name w:val="WWNum44"/>
    <w:basedOn w:val="Bezlisty"/>
    <w:rsid w:val="00FA4C10"/>
    <w:pPr>
      <w:numPr>
        <w:numId w:val="7"/>
      </w:numPr>
    </w:pPr>
  </w:style>
  <w:style w:type="numbering" w:customStyle="1" w:styleId="WWNum46">
    <w:name w:val="WWNum46"/>
    <w:basedOn w:val="Bezlisty"/>
    <w:rsid w:val="00FA4C10"/>
    <w:pPr>
      <w:numPr>
        <w:numId w:val="8"/>
      </w:numPr>
    </w:pPr>
  </w:style>
  <w:style w:type="numbering" w:customStyle="1" w:styleId="WWNum47">
    <w:name w:val="WWNum47"/>
    <w:basedOn w:val="Bezlisty"/>
    <w:rsid w:val="00FA4C10"/>
    <w:pPr>
      <w:numPr>
        <w:numId w:val="9"/>
      </w:numPr>
    </w:pPr>
  </w:style>
  <w:style w:type="numbering" w:customStyle="1" w:styleId="WWNum48">
    <w:name w:val="WWNum48"/>
    <w:basedOn w:val="Bezlisty"/>
    <w:rsid w:val="00FA4C10"/>
    <w:pPr>
      <w:numPr>
        <w:numId w:val="10"/>
      </w:numPr>
    </w:pPr>
  </w:style>
  <w:style w:type="numbering" w:customStyle="1" w:styleId="WWNum51">
    <w:name w:val="WWNum51"/>
    <w:basedOn w:val="Bezlisty"/>
    <w:rsid w:val="00FA4C10"/>
    <w:pPr>
      <w:numPr>
        <w:numId w:val="11"/>
      </w:numPr>
    </w:pPr>
  </w:style>
  <w:style w:type="paragraph" w:styleId="NormalnyWeb">
    <w:name w:val="Normal (Web)"/>
    <w:basedOn w:val="Normalny"/>
    <w:uiPriority w:val="99"/>
    <w:unhideWhenUsed/>
    <w:rsid w:val="00FA4C1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4C10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FA4C10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A4C10"/>
    <w:pPr>
      <w:widowControl/>
      <w:suppressAutoHyphens w:val="0"/>
      <w:autoSpaceDN/>
      <w:spacing w:after="140" w:line="288" w:lineRule="auto"/>
      <w:textAlignment w:val="auto"/>
    </w:pPr>
    <w:rPr>
      <w:rFonts w:ascii="Liberation Serif" w:eastAsia="Noto Sans CJK SC Regular" w:hAnsi="Liberation Serif" w:cs="FreeSans"/>
      <w:kern w:val="0"/>
      <w:sz w:val="24"/>
      <w:szCs w:val="24"/>
      <w:lang w:eastAsia="zh-CN" w:bidi="hi-IN"/>
    </w:rPr>
  </w:style>
  <w:style w:type="character" w:customStyle="1" w:styleId="TekstpodstawowyZnak1">
    <w:name w:val="Tekst podstawowy Znak1"/>
    <w:basedOn w:val="Domylnaczcionkaakapitu"/>
    <w:uiPriority w:val="99"/>
    <w:semiHidden/>
    <w:rsid w:val="00FA4C10"/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C10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4C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Standard"/>
    <w:link w:val="AkapitzlistZnak"/>
    <w:uiPriority w:val="34"/>
    <w:qFormat/>
    <w:rsid w:val="00FA4C10"/>
    <w:pPr>
      <w:ind w:left="720"/>
    </w:pPr>
  </w:style>
  <w:style w:type="character" w:customStyle="1" w:styleId="TekstpodstawowyZnak">
    <w:name w:val="Tekst podstawowy Znak"/>
    <w:basedOn w:val="Domylnaczcionkaakapitu"/>
    <w:link w:val="Tekstpodstawowy"/>
    <w:rsid w:val="00FA4C10"/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numbering" w:customStyle="1" w:styleId="WWNum38">
    <w:name w:val="WWNum38"/>
    <w:basedOn w:val="Bezlisty"/>
    <w:rsid w:val="00FA4C10"/>
    <w:pPr>
      <w:numPr>
        <w:numId w:val="1"/>
      </w:numPr>
    </w:pPr>
  </w:style>
  <w:style w:type="numbering" w:customStyle="1" w:styleId="WWNum39">
    <w:name w:val="WWNum39"/>
    <w:basedOn w:val="Bezlisty"/>
    <w:rsid w:val="00FA4C10"/>
    <w:pPr>
      <w:numPr>
        <w:numId w:val="2"/>
      </w:numPr>
    </w:pPr>
  </w:style>
  <w:style w:type="numbering" w:customStyle="1" w:styleId="WWNum40">
    <w:name w:val="WWNum40"/>
    <w:basedOn w:val="Bezlisty"/>
    <w:rsid w:val="00FA4C10"/>
    <w:pPr>
      <w:numPr>
        <w:numId w:val="3"/>
      </w:numPr>
    </w:pPr>
  </w:style>
  <w:style w:type="numbering" w:customStyle="1" w:styleId="WWNum41">
    <w:name w:val="WWNum41"/>
    <w:basedOn w:val="Bezlisty"/>
    <w:rsid w:val="00FA4C10"/>
    <w:pPr>
      <w:numPr>
        <w:numId w:val="4"/>
      </w:numPr>
    </w:pPr>
  </w:style>
  <w:style w:type="numbering" w:customStyle="1" w:styleId="WWNum42">
    <w:name w:val="WWNum42"/>
    <w:basedOn w:val="Bezlisty"/>
    <w:rsid w:val="00FA4C10"/>
    <w:pPr>
      <w:numPr>
        <w:numId w:val="5"/>
      </w:numPr>
    </w:pPr>
  </w:style>
  <w:style w:type="numbering" w:customStyle="1" w:styleId="WWNum43">
    <w:name w:val="WWNum43"/>
    <w:basedOn w:val="Bezlisty"/>
    <w:rsid w:val="00FA4C10"/>
    <w:pPr>
      <w:numPr>
        <w:numId w:val="6"/>
      </w:numPr>
    </w:pPr>
  </w:style>
  <w:style w:type="numbering" w:customStyle="1" w:styleId="WWNum44">
    <w:name w:val="WWNum44"/>
    <w:basedOn w:val="Bezlisty"/>
    <w:rsid w:val="00FA4C10"/>
    <w:pPr>
      <w:numPr>
        <w:numId w:val="7"/>
      </w:numPr>
    </w:pPr>
  </w:style>
  <w:style w:type="numbering" w:customStyle="1" w:styleId="WWNum46">
    <w:name w:val="WWNum46"/>
    <w:basedOn w:val="Bezlisty"/>
    <w:rsid w:val="00FA4C10"/>
    <w:pPr>
      <w:numPr>
        <w:numId w:val="8"/>
      </w:numPr>
    </w:pPr>
  </w:style>
  <w:style w:type="numbering" w:customStyle="1" w:styleId="WWNum47">
    <w:name w:val="WWNum47"/>
    <w:basedOn w:val="Bezlisty"/>
    <w:rsid w:val="00FA4C10"/>
    <w:pPr>
      <w:numPr>
        <w:numId w:val="9"/>
      </w:numPr>
    </w:pPr>
  </w:style>
  <w:style w:type="numbering" w:customStyle="1" w:styleId="WWNum48">
    <w:name w:val="WWNum48"/>
    <w:basedOn w:val="Bezlisty"/>
    <w:rsid w:val="00FA4C10"/>
    <w:pPr>
      <w:numPr>
        <w:numId w:val="10"/>
      </w:numPr>
    </w:pPr>
  </w:style>
  <w:style w:type="numbering" w:customStyle="1" w:styleId="WWNum51">
    <w:name w:val="WWNum51"/>
    <w:basedOn w:val="Bezlisty"/>
    <w:rsid w:val="00FA4C10"/>
    <w:pPr>
      <w:numPr>
        <w:numId w:val="11"/>
      </w:numPr>
    </w:pPr>
  </w:style>
  <w:style w:type="paragraph" w:styleId="NormalnyWeb">
    <w:name w:val="Normal (Web)"/>
    <w:basedOn w:val="Normalny"/>
    <w:uiPriority w:val="99"/>
    <w:unhideWhenUsed/>
    <w:rsid w:val="00FA4C1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4C10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FA4C10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A4C10"/>
    <w:pPr>
      <w:widowControl/>
      <w:suppressAutoHyphens w:val="0"/>
      <w:autoSpaceDN/>
      <w:spacing w:after="140" w:line="288" w:lineRule="auto"/>
      <w:textAlignment w:val="auto"/>
    </w:pPr>
    <w:rPr>
      <w:rFonts w:ascii="Liberation Serif" w:eastAsia="Noto Sans CJK SC Regular" w:hAnsi="Liberation Serif" w:cs="FreeSans"/>
      <w:kern w:val="0"/>
      <w:sz w:val="24"/>
      <w:szCs w:val="24"/>
      <w:lang w:eastAsia="zh-CN" w:bidi="hi-IN"/>
    </w:rPr>
  </w:style>
  <w:style w:type="character" w:customStyle="1" w:styleId="TekstpodstawowyZnak1">
    <w:name w:val="Tekst podstawowy Znak1"/>
    <w:basedOn w:val="Domylnaczcionkaakapitu"/>
    <w:uiPriority w:val="99"/>
    <w:semiHidden/>
    <w:rsid w:val="00FA4C10"/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b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1831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Sałatowska</dc:creator>
  <cp:lastModifiedBy>Uzytkownik</cp:lastModifiedBy>
  <cp:revision>4</cp:revision>
  <dcterms:created xsi:type="dcterms:W3CDTF">2020-10-16T06:43:00Z</dcterms:created>
  <dcterms:modified xsi:type="dcterms:W3CDTF">2020-10-20T07:40:00Z</dcterms:modified>
</cp:coreProperties>
</file>