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82" w:rsidRPr="00301DDB" w:rsidRDefault="00301DDB" w:rsidP="00301DDB">
      <w:pPr>
        <w:jc w:val="center"/>
        <w:rPr>
          <w:b/>
        </w:rPr>
      </w:pPr>
      <w:r w:rsidRPr="00301DDB">
        <w:rPr>
          <w:b/>
        </w:rPr>
        <w:t>POLITECHNIKA BIAŁOSTOCKA</w:t>
      </w:r>
    </w:p>
    <w:p w:rsidR="00301DDB" w:rsidRPr="00301DDB" w:rsidRDefault="00301DDB" w:rsidP="00301DDB">
      <w:pPr>
        <w:jc w:val="center"/>
        <w:rPr>
          <w:b/>
        </w:rPr>
      </w:pPr>
      <w:r w:rsidRPr="00301DDB">
        <w:rPr>
          <w:b/>
        </w:rPr>
        <w:t>ERASMUS+ KA 131</w:t>
      </w:r>
    </w:p>
    <w:p w:rsidR="00301DDB" w:rsidRPr="00301DDB" w:rsidRDefault="00301DDB" w:rsidP="00301DDB">
      <w:pPr>
        <w:jc w:val="center"/>
        <w:rPr>
          <w:b/>
        </w:rPr>
      </w:pPr>
      <w:r w:rsidRPr="00301DDB">
        <w:rPr>
          <w:b/>
        </w:rPr>
        <w:t>FORMULARZ ZGŁOSZENIOWY DLA PRACOWNIKÓW</w:t>
      </w:r>
    </w:p>
    <w:p w:rsidR="00301DDB" w:rsidRDefault="00301DDB" w:rsidP="00301DDB">
      <w:pPr>
        <w:jc w:val="center"/>
        <w:rPr>
          <w:b/>
        </w:rPr>
      </w:pPr>
      <w:r w:rsidRPr="00301DDB">
        <w:rPr>
          <w:b/>
        </w:rPr>
        <w:t xml:space="preserve">W CELU </w:t>
      </w:r>
      <w:r w:rsidR="0027064C">
        <w:rPr>
          <w:b/>
        </w:rPr>
        <w:t xml:space="preserve">UDZIAŁU W SZKOLENIU </w:t>
      </w:r>
      <w:r w:rsidRPr="00301DDB">
        <w:rPr>
          <w:b/>
        </w:rPr>
        <w:t xml:space="preserve"> (ST</w:t>
      </w:r>
      <w:r w:rsidR="0027064C">
        <w:rPr>
          <w:b/>
        </w:rPr>
        <w:t>T</w:t>
      </w:r>
      <w:r w:rsidRPr="00301DDB">
        <w:rPr>
          <w:b/>
        </w:rPr>
        <w:t>)</w:t>
      </w:r>
    </w:p>
    <w:p w:rsidR="00301DDB" w:rsidRDefault="00301DDB" w:rsidP="00301DDB">
      <w:pPr>
        <w:jc w:val="center"/>
        <w:rPr>
          <w:b/>
        </w:rPr>
      </w:pPr>
    </w:p>
    <w:p w:rsidR="00301DDB" w:rsidRDefault="00301DDB" w:rsidP="00301DDB">
      <w:r>
        <w:t>Nazwisko:</w:t>
      </w:r>
    </w:p>
    <w:p w:rsidR="00301DDB" w:rsidRDefault="00301DDB" w:rsidP="00301DDB">
      <w:r>
        <w:t>Imię/Imiona:</w:t>
      </w:r>
    </w:p>
    <w:p w:rsidR="00301DDB" w:rsidRDefault="00301DDB" w:rsidP="00301DDB">
      <w:r>
        <w:t>Wydział PB:</w:t>
      </w:r>
    </w:p>
    <w:p w:rsidR="00301DDB" w:rsidRDefault="00301DDB" w:rsidP="00301DDB">
      <w:r>
        <w:t>Nazw</w:t>
      </w:r>
      <w:r w:rsidR="00DC30D0">
        <w:t>a Uczelni Zagranicznej:</w:t>
      </w:r>
    </w:p>
    <w:p w:rsidR="00DC30D0" w:rsidRDefault="00DC30D0" w:rsidP="00301DDB">
      <w:r>
        <w:t>Miesiąc wyjazdu:</w:t>
      </w:r>
    </w:p>
    <w:p w:rsidR="00DC30D0" w:rsidRDefault="00DC30D0" w:rsidP="00301DDB">
      <w:r>
        <w:t>Liczba dni pobytu na Uczelni Zagranicznej:</w:t>
      </w:r>
    </w:p>
    <w:p w:rsidR="00DC30D0" w:rsidRDefault="00DC30D0" w:rsidP="00301DDB">
      <w:r>
        <w:t xml:space="preserve">Treść </w:t>
      </w:r>
      <w:proofErr w:type="spellStart"/>
      <w:r>
        <w:t>Mobility</w:t>
      </w:r>
      <w:proofErr w:type="spellEnd"/>
      <w:r>
        <w:t xml:space="preserve"> Agreement</w:t>
      </w:r>
      <w:r>
        <w:rPr>
          <w:rFonts w:ascii="Verdana" w:eastAsia="Times New Roman" w:hAnsi="Verdana" w:cs="Arial"/>
          <w:b/>
          <w:color w:val="002060"/>
          <w:sz w:val="36"/>
          <w:szCs w:val="36"/>
          <w:lang w:val="en-GB"/>
        </w:rPr>
        <w:t xml:space="preserve"> </w:t>
      </w:r>
      <w:r w:rsidRPr="00BC1FAC">
        <w:rPr>
          <w:lang w:val="en-GB"/>
        </w:rPr>
        <w:t xml:space="preserve">For </w:t>
      </w:r>
      <w:r w:rsidR="00BC1FAC" w:rsidRPr="00BC1FAC">
        <w:rPr>
          <w:lang w:val="en-GB"/>
        </w:rPr>
        <w:t>Training</w:t>
      </w:r>
      <w:r w:rsidRPr="00BC1FAC">
        <w:rPr>
          <w:lang w:val="en-GB"/>
        </w:rPr>
        <w:t>:</w:t>
      </w:r>
    </w:p>
    <w:p w:rsidR="00BC1FAC" w:rsidRPr="00BC1FAC" w:rsidRDefault="00BC1FAC" w:rsidP="00BC1FAC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spellStart"/>
      <w:r w:rsidRPr="00BC1FAC">
        <w:rPr>
          <w:rFonts w:eastAsia="Times New Roman" w:cstheme="minorHAnsi"/>
          <w:lang w:eastAsia="pl-PL"/>
        </w:rPr>
        <w:t>Overall</w:t>
      </w:r>
      <w:proofErr w:type="spellEnd"/>
      <w:r w:rsidRPr="00BC1FAC">
        <w:rPr>
          <w:rFonts w:eastAsia="Times New Roman" w:cstheme="minorHAnsi"/>
          <w:lang w:eastAsia="pl-PL"/>
        </w:rPr>
        <w:t xml:space="preserve"> </w:t>
      </w:r>
      <w:proofErr w:type="spellStart"/>
      <w:r w:rsidRPr="00BC1FAC">
        <w:rPr>
          <w:rFonts w:eastAsia="Times New Roman" w:cstheme="minorHAnsi"/>
          <w:lang w:eastAsia="pl-PL"/>
        </w:rPr>
        <w:t>objectives</w:t>
      </w:r>
      <w:proofErr w:type="spellEnd"/>
      <w:r w:rsidRPr="00BC1FAC">
        <w:rPr>
          <w:rFonts w:eastAsia="Times New Roman" w:cstheme="minorHAnsi"/>
          <w:lang w:eastAsia="pl-PL"/>
        </w:rPr>
        <w:t xml:space="preserve"> of the </w:t>
      </w:r>
      <w:proofErr w:type="spellStart"/>
      <w:r w:rsidRPr="00BC1FAC">
        <w:rPr>
          <w:rFonts w:eastAsia="Times New Roman" w:cstheme="minorHAnsi"/>
          <w:lang w:eastAsia="pl-PL"/>
        </w:rPr>
        <w:t>mobility</w:t>
      </w:r>
      <w:proofErr w:type="spellEnd"/>
      <w:r w:rsidRPr="00BC1FAC">
        <w:rPr>
          <w:rFonts w:eastAsia="Times New Roman" w:cstheme="minorHAnsi"/>
          <w:lang w:eastAsia="pl-PL"/>
        </w:rPr>
        <w:t>:</w:t>
      </w:r>
    </w:p>
    <w:p w:rsidR="00BC1FAC" w:rsidRPr="00BC1FAC" w:rsidRDefault="00BC1FAC" w:rsidP="00BC1FAC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C1FAC">
        <w:rPr>
          <w:rFonts w:eastAsia="Times New Roman" w:cstheme="minorHAnsi"/>
          <w:lang w:eastAsia="pl-PL"/>
        </w:rPr>
        <w:t xml:space="preserve">Training </w:t>
      </w:r>
      <w:proofErr w:type="spellStart"/>
      <w:r w:rsidRPr="00BC1FAC">
        <w:rPr>
          <w:rFonts w:eastAsia="Times New Roman" w:cstheme="minorHAnsi"/>
          <w:lang w:eastAsia="pl-PL"/>
        </w:rPr>
        <w:t>activity</w:t>
      </w:r>
      <w:proofErr w:type="spellEnd"/>
      <w:r w:rsidRPr="00BC1FAC">
        <w:rPr>
          <w:rFonts w:eastAsia="Times New Roman" w:cstheme="minorHAnsi"/>
          <w:lang w:eastAsia="pl-PL"/>
        </w:rPr>
        <w:t xml:space="preserve"> to </w:t>
      </w:r>
      <w:proofErr w:type="spellStart"/>
      <w:r w:rsidRPr="00BC1FAC">
        <w:rPr>
          <w:rFonts w:eastAsia="Times New Roman" w:cstheme="minorHAnsi"/>
          <w:lang w:eastAsia="pl-PL"/>
        </w:rPr>
        <w:t>develop</w:t>
      </w:r>
      <w:proofErr w:type="spellEnd"/>
      <w:r w:rsidRPr="00BC1FAC">
        <w:rPr>
          <w:rFonts w:eastAsia="Times New Roman" w:cstheme="minorHAnsi"/>
          <w:lang w:eastAsia="pl-PL"/>
        </w:rPr>
        <w:t xml:space="preserve"> </w:t>
      </w:r>
      <w:proofErr w:type="spellStart"/>
      <w:r w:rsidRPr="00BC1FAC">
        <w:rPr>
          <w:rFonts w:eastAsia="Times New Roman" w:cstheme="minorHAnsi"/>
          <w:lang w:eastAsia="pl-PL"/>
        </w:rPr>
        <w:t>pedagogical</w:t>
      </w:r>
      <w:proofErr w:type="spellEnd"/>
      <w:r w:rsidRPr="00BC1FAC">
        <w:rPr>
          <w:rFonts w:eastAsia="Times New Roman" w:cstheme="minorHAnsi"/>
          <w:lang w:eastAsia="pl-PL"/>
        </w:rPr>
        <w:t xml:space="preserve"> and/</w:t>
      </w:r>
      <w:proofErr w:type="spellStart"/>
      <w:r w:rsidRPr="00BC1FAC">
        <w:rPr>
          <w:rFonts w:eastAsia="Times New Roman" w:cstheme="minorHAnsi"/>
          <w:lang w:eastAsia="pl-PL"/>
        </w:rPr>
        <w:t>or</w:t>
      </w:r>
      <w:proofErr w:type="spellEnd"/>
      <w:r w:rsidRPr="00BC1FAC">
        <w:rPr>
          <w:rFonts w:eastAsia="Times New Roman" w:cstheme="minorHAnsi"/>
          <w:lang w:eastAsia="pl-PL"/>
        </w:rPr>
        <w:t xml:space="preserve"> curriculum design </w:t>
      </w:r>
      <w:proofErr w:type="spellStart"/>
      <w:r w:rsidRPr="00BC1FAC">
        <w:rPr>
          <w:rFonts w:eastAsia="Times New Roman" w:cstheme="minorHAnsi"/>
          <w:lang w:eastAsia="pl-PL"/>
        </w:rPr>
        <w:t>skills</w:t>
      </w:r>
      <w:proofErr w:type="spellEnd"/>
      <w:r w:rsidRPr="00BC1FAC">
        <w:rPr>
          <w:rFonts w:eastAsia="Times New Roman" w:cstheme="minorHAnsi"/>
          <w:lang w:eastAsia="pl-PL"/>
        </w:rPr>
        <w:t xml:space="preserve">: </w:t>
      </w:r>
      <w:proofErr w:type="spellStart"/>
      <w:r w:rsidRPr="00BC1FAC">
        <w:rPr>
          <w:rFonts w:eastAsia="Times New Roman" w:cstheme="minorHAnsi"/>
          <w:lang w:eastAsia="pl-PL"/>
        </w:rPr>
        <w:t>Yes</w:t>
      </w:r>
      <w:proofErr w:type="spellEnd"/>
      <w:r w:rsidRPr="00BC1FAC">
        <w:rPr>
          <w:rFonts w:eastAsia="Times New Roman" w:cstheme="minorHAnsi"/>
          <w:lang w:eastAsia="pl-PL"/>
        </w:rPr>
        <w:t xml:space="preserve"> </w:t>
      </w:r>
      <w:r w:rsidRPr="00BC1FAC">
        <w:rPr>
          <w:rFonts w:ascii="Segoe UI Symbol" w:eastAsia="Times New Roman" w:hAnsi="Segoe UI Symbol" w:cs="Segoe UI Symbol"/>
          <w:lang w:eastAsia="pl-PL"/>
        </w:rPr>
        <w:t>☐</w:t>
      </w:r>
      <w:r w:rsidRPr="00BC1FAC">
        <w:rPr>
          <w:rFonts w:eastAsia="Times New Roman" w:cstheme="minorHAnsi"/>
          <w:lang w:eastAsia="pl-PL"/>
        </w:rPr>
        <w:t xml:space="preserve">   No </w:t>
      </w:r>
      <w:r w:rsidRPr="00BC1FAC">
        <w:rPr>
          <w:rFonts w:ascii="Segoe UI Symbol" w:eastAsia="Times New Roman" w:hAnsi="Segoe UI Symbol" w:cs="Segoe UI Symbol"/>
          <w:lang w:eastAsia="pl-PL"/>
        </w:rPr>
        <w:t>☐</w:t>
      </w:r>
      <w:r w:rsidRPr="00BC1FAC">
        <w:rPr>
          <w:rFonts w:eastAsia="Times New Roman" w:cstheme="minorHAnsi"/>
          <w:lang w:eastAsia="pl-PL"/>
        </w:rPr>
        <w:t xml:space="preserve">     </w:t>
      </w:r>
    </w:p>
    <w:p w:rsidR="00BC1FAC" w:rsidRPr="00BC1FAC" w:rsidRDefault="00BC1FAC" w:rsidP="00BC1FAC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spellStart"/>
      <w:r w:rsidRPr="00BC1FAC">
        <w:rPr>
          <w:rFonts w:eastAsia="Times New Roman" w:cstheme="minorHAnsi"/>
          <w:lang w:eastAsia="pl-PL"/>
        </w:rPr>
        <w:t>Added</w:t>
      </w:r>
      <w:proofErr w:type="spellEnd"/>
      <w:r w:rsidRPr="00BC1FAC">
        <w:rPr>
          <w:rFonts w:eastAsia="Times New Roman" w:cstheme="minorHAnsi"/>
          <w:lang w:eastAsia="pl-PL"/>
        </w:rPr>
        <w:t xml:space="preserve"> </w:t>
      </w:r>
      <w:proofErr w:type="spellStart"/>
      <w:r w:rsidRPr="00BC1FAC">
        <w:rPr>
          <w:rFonts w:eastAsia="Times New Roman" w:cstheme="minorHAnsi"/>
          <w:lang w:eastAsia="pl-PL"/>
        </w:rPr>
        <w:t>value</w:t>
      </w:r>
      <w:proofErr w:type="spellEnd"/>
      <w:r w:rsidRPr="00BC1FAC">
        <w:rPr>
          <w:rFonts w:eastAsia="Times New Roman" w:cstheme="minorHAnsi"/>
          <w:lang w:eastAsia="pl-PL"/>
        </w:rPr>
        <w:t xml:space="preserve"> of the </w:t>
      </w:r>
      <w:proofErr w:type="spellStart"/>
      <w:r w:rsidRPr="00BC1FAC">
        <w:rPr>
          <w:rFonts w:eastAsia="Times New Roman" w:cstheme="minorHAnsi"/>
          <w:lang w:eastAsia="pl-PL"/>
        </w:rPr>
        <w:t>mobility</w:t>
      </w:r>
      <w:proofErr w:type="spellEnd"/>
      <w:r w:rsidRPr="00BC1FAC">
        <w:rPr>
          <w:rFonts w:eastAsia="Times New Roman" w:cstheme="minorHAnsi"/>
          <w:lang w:eastAsia="pl-PL"/>
        </w:rPr>
        <w:t xml:space="preserve"> (in the </w:t>
      </w:r>
      <w:proofErr w:type="spellStart"/>
      <w:r w:rsidRPr="00BC1FAC">
        <w:rPr>
          <w:rFonts w:eastAsia="Times New Roman" w:cstheme="minorHAnsi"/>
          <w:lang w:eastAsia="pl-PL"/>
        </w:rPr>
        <w:t>context</w:t>
      </w:r>
      <w:proofErr w:type="spellEnd"/>
      <w:r w:rsidRPr="00BC1FAC">
        <w:rPr>
          <w:rFonts w:eastAsia="Times New Roman" w:cstheme="minorHAnsi"/>
          <w:lang w:eastAsia="pl-PL"/>
        </w:rPr>
        <w:t xml:space="preserve"> of the </w:t>
      </w:r>
      <w:proofErr w:type="spellStart"/>
      <w:r w:rsidRPr="00BC1FAC">
        <w:rPr>
          <w:rFonts w:eastAsia="Times New Roman" w:cstheme="minorHAnsi"/>
          <w:lang w:eastAsia="pl-PL"/>
        </w:rPr>
        <w:t>modernisation</w:t>
      </w:r>
      <w:proofErr w:type="spellEnd"/>
      <w:r w:rsidRPr="00BC1FAC">
        <w:rPr>
          <w:rFonts w:eastAsia="Times New Roman" w:cstheme="minorHAnsi"/>
          <w:lang w:eastAsia="pl-PL"/>
        </w:rPr>
        <w:t xml:space="preserve"> and </w:t>
      </w:r>
      <w:proofErr w:type="spellStart"/>
      <w:r w:rsidRPr="00BC1FAC">
        <w:rPr>
          <w:rFonts w:eastAsia="Times New Roman" w:cstheme="minorHAnsi"/>
          <w:lang w:eastAsia="pl-PL"/>
        </w:rPr>
        <w:t>internationalisation</w:t>
      </w:r>
      <w:proofErr w:type="spellEnd"/>
      <w:r w:rsidRPr="00BC1FAC">
        <w:rPr>
          <w:rFonts w:eastAsia="Times New Roman" w:cstheme="minorHAnsi"/>
          <w:lang w:eastAsia="pl-PL"/>
        </w:rPr>
        <w:t xml:space="preserve"> </w:t>
      </w:r>
      <w:proofErr w:type="spellStart"/>
      <w:r w:rsidRPr="00BC1FAC">
        <w:rPr>
          <w:rFonts w:eastAsia="Times New Roman" w:cstheme="minorHAnsi"/>
          <w:lang w:eastAsia="pl-PL"/>
        </w:rPr>
        <w:t>strategies</w:t>
      </w:r>
      <w:proofErr w:type="spellEnd"/>
      <w:r w:rsidRPr="00BC1FAC">
        <w:rPr>
          <w:rFonts w:eastAsia="Times New Roman" w:cstheme="minorHAnsi"/>
          <w:lang w:eastAsia="pl-PL"/>
        </w:rPr>
        <w:t xml:space="preserve"> of the </w:t>
      </w:r>
      <w:proofErr w:type="spellStart"/>
      <w:r w:rsidRPr="00BC1FAC">
        <w:rPr>
          <w:rFonts w:eastAsia="Times New Roman" w:cstheme="minorHAnsi"/>
          <w:lang w:eastAsia="pl-PL"/>
        </w:rPr>
        <w:t>institutions</w:t>
      </w:r>
      <w:proofErr w:type="spellEnd"/>
      <w:r w:rsidRPr="00BC1FAC">
        <w:rPr>
          <w:rFonts w:eastAsia="Times New Roman" w:cstheme="minorHAnsi"/>
          <w:lang w:eastAsia="pl-PL"/>
        </w:rPr>
        <w:t xml:space="preserve"> </w:t>
      </w:r>
      <w:proofErr w:type="spellStart"/>
      <w:r w:rsidRPr="00BC1FAC">
        <w:rPr>
          <w:rFonts w:eastAsia="Times New Roman" w:cstheme="minorHAnsi"/>
          <w:lang w:eastAsia="pl-PL"/>
        </w:rPr>
        <w:t>involved</w:t>
      </w:r>
      <w:proofErr w:type="spellEnd"/>
      <w:r w:rsidRPr="00BC1FAC">
        <w:rPr>
          <w:rFonts w:eastAsia="Times New Roman" w:cstheme="minorHAnsi"/>
          <w:lang w:eastAsia="pl-PL"/>
        </w:rPr>
        <w:t>):</w:t>
      </w:r>
    </w:p>
    <w:p w:rsidR="00BC1FAC" w:rsidRPr="00BC1FAC" w:rsidRDefault="00BC1FAC" w:rsidP="00BC1FAC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spellStart"/>
      <w:r w:rsidRPr="00BC1FAC">
        <w:rPr>
          <w:rFonts w:eastAsia="Times New Roman" w:cstheme="minorHAnsi"/>
          <w:lang w:eastAsia="pl-PL"/>
        </w:rPr>
        <w:t>Activities</w:t>
      </w:r>
      <w:proofErr w:type="spellEnd"/>
      <w:r w:rsidRPr="00BC1FAC">
        <w:rPr>
          <w:rFonts w:eastAsia="Times New Roman" w:cstheme="minorHAnsi"/>
          <w:lang w:eastAsia="pl-PL"/>
        </w:rPr>
        <w:t xml:space="preserve"> to be </w:t>
      </w:r>
      <w:proofErr w:type="spellStart"/>
      <w:r w:rsidRPr="00BC1FAC">
        <w:rPr>
          <w:rFonts w:eastAsia="Times New Roman" w:cstheme="minorHAnsi"/>
          <w:lang w:eastAsia="pl-PL"/>
        </w:rPr>
        <w:t>carried</w:t>
      </w:r>
      <w:proofErr w:type="spellEnd"/>
      <w:r w:rsidRPr="00BC1FAC">
        <w:rPr>
          <w:rFonts w:eastAsia="Times New Roman" w:cstheme="minorHAnsi"/>
          <w:lang w:eastAsia="pl-PL"/>
        </w:rPr>
        <w:t xml:space="preserve"> out:</w:t>
      </w:r>
    </w:p>
    <w:p w:rsidR="00BC1FAC" w:rsidRPr="00BC1FAC" w:rsidRDefault="00BC1FAC" w:rsidP="00BC1FAC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spellStart"/>
      <w:r w:rsidRPr="00BC1FAC">
        <w:rPr>
          <w:rFonts w:eastAsia="Times New Roman" w:cstheme="minorHAnsi"/>
          <w:lang w:eastAsia="pl-PL"/>
        </w:rPr>
        <w:t>Expected</w:t>
      </w:r>
      <w:proofErr w:type="spellEnd"/>
      <w:r w:rsidRPr="00BC1FAC">
        <w:rPr>
          <w:rFonts w:eastAsia="Times New Roman" w:cstheme="minorHAnsi"/>
          <w:lang w:eastAsia="pl-PL"/>
        </w:rPr>
        <w:t xml:space="preserve"> </w:t>
      </w:r>
      <w:proofErr w:type="spellStart"/>
      <w:r w:rsidRPr="00BC1FAC">
        <w:rPr>
          <w:rFonts w:eastAsia="Times New Roman" w:cstheme="minorHAnsi"/>
          <w:lang w:eastAsia="pl-PL"/>
        </w:rPr>
        <w:t>outcomes</w:t>
      </w:r>
      <w:proofErr w:type="spellEnd"/>
      <w:r w:rsidRPr="00BC1FAC">
        <w:rPr>
          <w:rFonts w:eastAsia="Times New Roman" w:cstheme="minorHAnsi"/>
          <w:lang w:eastAsia="pl-PL"/>
        </w:rPr>
        <w:t xml:space="preserve"> and </w:t>
      </w:r>
      <w:proofErr w:type="spellStart"/>
      <w:r w:rsidRPr="00BC1FAC">
        <w:rPr>
          <w:rFonts w:eastAsia="Times New Roman" w:cstheme="minorHAnsi"/>
          <w:lang w:eastAsia="pl-PL"/>
        </w:rPr>
        <w:t>impact</w:t>
      </w:r>
      <w:proofErr w:type="spellEnd"/>
      <w:r w:rsidRPr="00BC1FAC">
        <w:rPr>
          <w:rFonts w:eastAsia="Times New Roman" w:cstheme="minorHAnsi"/>
          <w:lang w:eastAsia="pl-PL"/>
        </w:rPr>
        <w:t xml:space="preserve"> (</w:t>
      </w:r>
      <w:proofErr w:type="spellStart"/>
      <w:r w:rsidRPr="00BC1FAC">
        <w:rPr>
          <w:rFonts w:eastAsia="Times New Roman" w:cstheme="minorHAnsi"/>
          <w:lang w:eastAsia="pl-PL"/>
        </w:rPr>
        <w:t>e.g</w:t>
      </w:r>
      <w:proofErr w:type="spellEnd"/>
      <w:r w:rsidRPr="00BC1FAC">
        <w:rPr>
          <w:rFonts w:eastAsia="Times New Roman" w:cstheme="minorHAnsi"/>
          <w:lang w:eastAsia="pl-PL"/>
        </w:rPr>
        <w:t xml:space="preserve">. on the </w:t>
      </w:r>
      <w:proofErr w:type="spellStart"/>
      <w:r w:rsidRPr="00BC1FAC">
        <w:rPr>
          <w:rFonts w:eastAsia="Times New Roman" w:cstheme="minorHAnsi"/>
          <w:lang w:eastAsia="pl-PL"/>
        </w:rPr>
        <w:t>professional</w:t>
      </w:r>
      <w:proofErr w:type="spellEnd"/>
      <w:r w:rsidRPr="00BC1FAC">
        <w:rPr>
          <w:rFonts w:eastAsia="Times New Roman" w:cstheme="minorHAnsi"/>
          <w:lang w:eastAsia="pl-PL"/>
        </w:rPr>
        <w:t xml:space="preserve"> development of the </w:t>
      </w:r>
      <w:proofErr w:type="spellStart"/>
      <w:r w:rsidRPr="00BC1FAC">
        <w:rPr>
          <w:rFonts w:eastAsia="Times New Roman" w:cstheme="minorHAnsi"/>
          <w:lang w:eastAsia="pl-PL"/>
        </w:rPr>
        <w:t>staff</w:t>
      </w:r>
      <w:proofErr w:type="spellEnd"/>
      <w:r w:rsidRPr="00BC1FAC">
        <w:rPr>
          <w:rFonts w:eastAsia="Times New Roman" w:cstheme="minorHAnsi"/>
          <w:lang w:eastAsia="pl-PL"/>
        </w:rPr>
        <w:t xml:space="preserve"> </w:t>
      </w:r>
      <w:proofErr w:type="spellStart"/>
      <w:r w:rsidRPr="00BC1FAC">
        <w:rPr>
          <w:rFonts w:eastAsia="Times New Roman" w:cstheme="minorHAnsi"/>
          <w:lang w:eastAsia="pl-PL"/>
        </w:rPr>
        <w:t>member</w:t>
      </w:r>
      <w:proofErr w:type="spellEnd"/>
      <w:r w:rsidRPr="00BC1FAC">
        <w:rPr>
          <w:rFonts w:eastAsia="Times New Roman" w:cstheme="minorHAnsi"/>
          <w:lang w:eastAsia="pl-PL"/>
        </w:rPr>
        <w:t xml:space="preserve"> and on </w:t>
      </w:r>
      <w:proofErr w:type="spellStart"/>
      <w:r w:rsidRPr="00BC1FAC">
        <w:rPr>
          <w:rFonts w:eastAsia="Times New Roman" w:cstheme="minorHAnsi"/>
          <w:lang w:eastAsia="pl-PL"/>
        </w:rPr>
        <w:t>both</w:t>
      </w:r>
      <w:proofErr w:type="spellEnd"/>
      <w:r w:rsidRPr="00BC1FAC">
        <w:rPr>
          <w:rFonts w:eastAsia="Times New Roman" w:cstheme="minorHAnsi"/>
          <w:lang w:eastAsia="pl-PL"/>
        </w:rPr>
        <w:t xml:space="preserve"> </w:t>
      </w:r>
      <w:proofErr w:type="spellStart"/>
      <w:r w:rsidRPr="00BC1FAC">
        <w:rPr>
          <w:rFonts w:eastAsia="Times New Roman" w:cstheme="minorHAnsi"/>
          <w:lang w:eastAsia="pl-PL"/>
        </w:rPr>
        <w:t>institutions</w:t>
      </w:r>
      <w:proofErr w:type="spellEnd"/>
      <w:r w:rsidRPr="00BC1FAC">
        <w:rPr>
          <w:rFonts w:eastAsia="Times New Roman" w:cstheme="minorHAnsi"/>
          <w:lang w:eastAsia="pl-PL"/>
        </w:rPr>
        <w:t>):</w:t>
      </w:r>
    </w:p>
    <w:p w:rsidR="00BC1FAC" w:rsidRPr="00BC1FAC" w:rsidRDefault="00BC1FAC" w:rsidP="00BC1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FAC" w:rsidRPr="00BC1FAC" w:rsidRDefault="00BC1FAC" w:rsidP="00BC1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3FD" w:rsidRDefault="000B23FD" w:rsidP="000B2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B71" w:rsidRDefault="00E40B71" w:rsidP="00E40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B71" w:rsidRDefault="00E40B71" w:rsidP="00E40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B71" w:rsidRDefault="00E40B71" w:rsidP="00E40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B71" w:rsidRDefault="00E40B71" w:rsidP="00E40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B71" w:rsidRDefault="00E40B71" w:rsidP="00E40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B71" w:rsidRDefault="00E40B71" w:rsidP="00E40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534" w:rsidRPr="00F24534" w:rsidRDefault="00F24534" w:rsidP="00F24534">
      <w:p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F24534">
        <w:rPr>
          <w:rFonts w:eastAsia="Times New Roman" w:cstheme="minorHAnsi"/>
          <w:b/>
          <w:iCs/>
          <w:sz w:val="20"/>
          <w:szCs w:val="20"/>
          <w:lang w:eastAsia="pl-PL"/>
        </w:rPr>
        <w:lastRenderedPageBreak/>
        <w:t>Informacja Administratora w związku z przetwarzaniem danych osobowych</w:t>
      </w:r>
      <w:r w:rsidRPr="00F24534">
        <w:rPr>
          <w:rFonts w:eastAsia="Times New Roman" w:cstheme="minorHAnsi"/>
          <w:b/>
          <w:sz w:val="20"/>
          <w:szCs w:val="20"/>
          <w:lang w:eastAsia="pl-PL"/>
        </w:rPr>
        <w:t>– zgodnie z art. 13 ust. 1 i 2 Rozporządzenia Parlamentu Europejskiego i Rady (UE) 2016/679 z dnia 27 kwietnia 2016 r. w sprawie ochrony osób fizycznych w związku z przetwarzaniem danych osobowych i w sprawie swobodnego przepływu takich danych oraz uchylenia dyrektywy 95/46/WE (zwanego dalej RODO)</w:t>
      </w:r>
    </w:p>
    <w:p w:rsidR="00791DAE" w:rsidRPr="00791DAE" w:rsidRDefault="00791DAE" w:rsidP="00791DAE">
      <w:pPr>
        <w:numPr>
          <w:ilvl w:val="0"/>
          <w:numId w:val="10"/>
        </w:numPr>
        <w:spacing w:after="0" w:line="276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791DAE">
        <w:rPr>
          <w:rFonts w:eastAsia="Times New Roman" w:cstheme="minorHAnsi"/>
          <w:sz w:val="20"/>
          <w:szCs w:val="20"/>
          <w:lang w:eastAsia="pl-PL"/>
        </w:rPr>
        <w:t>Administratorem Pani/Pana danych osobowych jest Politechnika Białostocka,  ul. Wiejska 45A, 15-351 Białystok (zwana dalej Uczelnią), tel.: 85 746 90 00, www.bip.pb.edu.pl, e-mail: rektorat@pb.edu.pl.</w:t>
      </w:r>
    </w:p>
    <w:p w:rsidR="00791DAE" w:rsidRPr="00791DAE" w:rsidRDefault="00791DAE" w:rsidP="00791DAE">
      <w:pPr>
        <w:numPr>
          <w:ilvl w:val="0"/>
          <w:numId w:val="10"/>
        </w:numPr>
        <w:spacing w:after="0" w:line="276" w:lineRule="auto"/>
        <w:rPr>
          <w:rFonts w:eastAsia="Calibri" w:cstheme="minorHAnsi"/>
          <w:color w:val="000000"/>
          <w:sz w:val="20"/>
          <w:szCs w:val="20"/>
          <w:lang w:eastAsia="pl-PL"/>
        </w:rPr>
      </w:pPr>
      <w:r w:rsidRPr="00791DAE">
        <w:rPr>
          <w:rFonts w:eastAsia="Calibri" w:cstheme="minorHAnsi"/>
          <w:color w:val="000000"/>
          <w:sz w:val="20"/>
          <w:szCs w:val="20"/>
          <w:lang w:eastAsia="pl-PL"/>
        </w:rPr>
        <w:t xml:space="preserve">Administrator, zgodnie z art. 37 ust. 1 lit. a) RODO, powołał Inspektora Ochrony Danych, z którym w sprawach związanych z przetwarzaniem Pani/Pana danych osobowych może się Pani/Pan kontaktować za pomocą poczty elektronicznej pod adresem: </w:t>
      </w:r>
      <w:r w:rsidRPr="00791DAE">
        <w:rPr>
          <w:rFonts w:eastAsia="Calibri" w:cstheme="minorHAnsi"/>
          <w:sz w:val="20"/>
          <w:szCs w:val="20"/>
          <w:lang w:eastAsia="pl-PL"/>
        </w:rPr>
        <w:t>iod@pb.edu.pl</w:t>
      </w:r>
      <w:r w:rsidRPr="00791DAE">
        <w:rPr>
          <w:rFonts w:eastAsia="Calibri" w:cstheme="minorHAnsi"/>
          <w:color w:val="000000"/>
          <w:sz w:val="20"/>
          <w:szCs w:val="20"/>
          <w:lang w:eastAsia="pl-PL"/>
        </w:rPr>
        <w:t>.</w:t>
      </w:r>
    </w:p>
    <w:p w:rsidR="00791DAE" w:rsidRPr="00791DAE" w:rsidRDefault="00791DAE" w:rsidP="00791DAE">
      <w:pPr>
        <w:numPr>
          <w:ilvl w:val="0"/>
          <w:numId w:val="10"/>
        </w:numPr>
        <w:spacing w:after="0" w:line="276" w:lineRule="auto"/>
        <w:rPr>
          <w:rFonts w:eastAsia="Calibri" w:cstheme="minorHAnsi"/>
          <w:color w:val="000000"/>
          <w:sz w:val="20"/>
          <w:szCs w:val="20"/>
          <w:lang w:eastAsia="pl-PL"/>
        </w:rPr>
      </w:pPr>
      <w:r w:rsidRPr="00791DAE">
        <w:rPr>
          <w:rFonts w:eastAsia="Calibri" w:cstheme="minorHAnsi"/>
          <w:color w:val="000000"/>
          <w:sz w:val="20"/>
          <w:szCs w:val="20"/>
          <w:lang w:eastAsia="pl-PL"/>
        </w:rPr>
        <w:t>Pani/Pana dane osobowe przetwarzane będą w celu:</w:t>
      </w:r>
    </w:p>
    <w:p w:rsidR="00791DAE" w:rsidRPr="00791DAE" w:rsidRDefault="00791DAE" w:rsidP="00791DAE">
      <w:pPr>
        <w:numPr>
          <w:ilvl w:val="0"/>
          <w:numId w:val="11"/>
        </w:numPr>
        <w:spacing w:after="0" w:line="276" w:lineRule="auto"/>
        <w:ind w:left="993" w:hanging="284"/>
        <w:rPr>
          <w:rFonts w:eastAsia="Calibri" w:cstheme="minorHAnsi"/>
          <w:color w:val="000000"/>
          <w:sz w:val="20"/>
          <w:szCs w:val="20"/>
          <w:lang w:eastAsia="pl-PL"/>
        </w:rPr>
      </w:pPr>
      <w:r w:rsidRPr="00791DAE">
        <w:rPr>
          <w:rFonts w:eastAsia="Calibri" w:cstheme="minorHAnsi"/>
          <w:color w:val="000000"/>
          <w:sz w:val="20"/>
          <w:szCs w:val="20"/>
          <w:lang w:eastAsia="pl-PL"/>
        </w:rPr>
        <w:t xml:space="preserve">rekrutacji do programu Erasmus+ , na podstawie art. 6 ust. 1 lit. e RODO oraz na podstawie art. 9 ust. 2 lit. g RODO, </w:t>
      </w:r>
    </w:p>
    <w:p w:rsidR="00791DAE" w:rsidRPr="00791DAE" w:rsidRDefault="00791DAE" w:rsidP="00791DAE">
      <w:pPr>
        <w:spacing w:after="0" w:line="276" w:lineRule="auto"/>
        <w:ind w:left="993"/>
        <w:rPr>
          <w:rFonts w:eastAsia="Calibri" w:cstheme="minorHAnsi"/>
          <w:color w:val="000000"/>
          <w:sz w:val="20"/>
          <w:szCs w:val="20"/>
          <w:lang w:eastAsia="pl-PL"/>
        </w:rPr>
      </w:pPr>
      <w:r w:rsidRPr="00791DAE">
        <w:rPr>
          <w:rFonts w:eastAsia="Calibri" w:cstheme="minorHAnsi"/>
          <w:color w:val="000000"/>
          <w:sz w:val="20"/>
          <w:szCs w:val="20"/>
          <w:lang w:eastAsia="pl-PL"/>
        </w:rPr>
        <w:t>- a w przypadku zakwalifikowania się do programu w celu:</w:t>
      </w:r>
    </w:p>
    <w:p w:rsidR="00791DAE" w:rsidRPr="00791DAE" w:rsidRDefault="00791DAE" w:rsidP="00791DAE">
      <w:pPr>
        <w:numPr>
          <w:ilvl w:val="0"/>
          <w:numId w:val="11"/>
        </w:numPr>
        <w:spacing w:after="0" w:line="276" w:lineRule="auto"/>
        <w:ind w:left="993" w:hanging="284"/>
        <w:rPr>
          <w:rFonts w:eastAsia="Calibri" w:cstheme="minorHAnsi"/>
          <w:color w:val="000000"/>
          <w:sz w:val="20"/>
          <w:szCs w:val="20"/>
          <w:lang w:eastAsia="pl-PL"/>
        </w:rPr>
      </w:pPr>
      <w:r w:rsidRPr="00791DAE">
        <w:rPr>
          <w:rFonts w:eastAsia="Calibri" w:cstheme="minorHAnsi"/>
          <w:color w:val="000000"/>
          <w:sz w:val="20"/>
          <w:szCs w:val="20"/>
          <w:lang w:eastAsia="pl-PL"/>
        </w:rPr>
        <w:t>organizacji i realizacji mobilności w ramach programu Erasmus+,</w:t>
      </w:r>
    </w:p>
    <w:p w:rsidR="00791DAE" w:rsidRPr="00791DAE" w:rsidRDefault="00791DAE" w:rsidP="00791DAE">
      <w:pPr>
        <w:numPr>
          <w:ilvl w:val="0"/>
          <w:numId w:val="11"/>
        </w:numPr>
        <w:spacing w:after="0" w:line="276" w:lineRule="auto"/>
        <w:ind w:left="993" w:hanging="284"/>
        <w:rPr>
          <w:rFonts w:eastAsia="Calibri" w:cstheme="minorHAnsi"/>
          <w:color w:val="000000"/>
          <w:sz w:val="20"/>
          <w:szCs w:val="20"/>
          <w:lang w:eastAsia="pl-PL"/>
        </w:rPr>
      </w:pPr>
      <w:r w:rsidRPr="00791DAE">
        <w:rPr>
          <w:rFonts w:eastAsia="Calibri" w:cstheme="minorHAnsi"/>
          <w:color w:val="000000"/>
          <w:sz w:val="20"/>
          <w:szCs w:val="20"/>
          <w:lang w:eastAsia="pl-PL"/>
        </w:rPr>
        <w:t>dokumentowania przebiegu mobilności ,</w:t>
      </w:r>
    </w:p>
    <w:p w:rsidR="00791DAE" w:rsidRPr="00791DAE" w:rsidRDefault="00791DAE" w:rsidP="00791DAE">
      <w:pPr>
        <w:numPr>
          <w:ilvl w:val="0"/>
          <w:numId w:val="11"/>
        </w:numPr>
        <w:spacing w:after="0" w:line="276" w:lineRule="auto"/>
        <w:ind w:left="993" w:hanging="284"/>
        <w:rPr>
          <w:rFonts w:eastAsia="Calibri" w:cstheme="minorHAnsi"/>
          <w:color w:val="000000"/>
          <w:sz w:val="20"/>
          <w:szCs w:val="20"/>
          <w:lang w:eastAsia="pl-PL"/>
        </w:rPr>
      </w:pPr>
      <w:r w:rsidRPr="00791DAE">
        <w:rPr>
          <w:rFonts w:eastAsia="Calibri" w:cstheme="minorHAnsi"/>
          <w:color w:val="000000"/>
          <w:sz w:val="20"/>
          <w:szCs w:val="20"/>
          <w:lang w:eastAsia="pl-PL"/>
        </w:rPr>
        <w:t xml:space="preserve">zawarcia i realizacji umowy finansowej - na podstawie - art. 6 ust. 1 lit. b i c RODO; </w:t>
      </w:r>
    </w:p>
    <w:p w:rsidR="00791DAE" w:rsidRPr="00791DAE" w:rsidRDefault="00791DAE" w:rsidP="00791DAE">
      <w:pPr>
        <w:numPr>
          <w:ilvl w:val="0"/>
          <w:numId w:val="11"/>
        </w:numPr>
        <w:spacing w:after="0" w:line="276" w:lineRule="auto"/>
        <w:ind w:left="993" w:hanging="284"/>
        <w:rPr>
          <w:rFonts w:eastAsia="Calibri" w:cstheme="minorHAnsi"/>
          <w:color w:val="000000"/>
          <w:sz w:val="20"/>
          <w:szCs w:val="20"/>
          <w:lang w:eastAsia="pl-PL"/>
        </w:rPr>
      </w:pPr>
      <w:r w:rsidRPr="00791DAE">
        <w:rPr>
          <w:rFonts w:eastAsia="Calibri" w:cstheme="minorHAnsi"/>
          <w:color w:val="000000"/>
          <w:sz w:val="20"/>
          <w:szCs w:val="20"/>
          <w:lang w:eastAsia="pl-PL"/>
        </w:rPr>
        <w:t xml:space="preserve">rachunkowości - na podstawie </w:t>
      </w:r>
      <w:r w:rsidRPr="00791DAE">
        <w:rPr>
          <w:rFonts w:eastAsia="Calibri" w:cstheme="minorHAnsi"/>
          <w:sz w:val="20"/>
          <w:szCs w:val="20"/>
          <w:lang w:eastAsia="pl-PL"/>
        </w:rPr>
        <w:t xml:space="preserve">obowiązujących przepisów prawa regulujących te kwestie </w:t>
      </w:r>
      <w:r w:rsidRPr="00791DAE">
        <w:rPr>
          <w:rFonts w:eastAsia="Calibri" w:cstheme="minorHAnsi"/>
          <w:color w:val="000000"/>
          <w:sz w:val="20"/>
          <w:szCs w:val="20"/>
          <w:lang w:eastAsia="pl-PL"/>
        </w:rPr>
        <w:t>– art. 6 ust. 1 lit. c RODO;</w:t>
      </w:r>
    </w:p>
    <w:p w:rsidR="00791DAE" w:rsidRPr="00791DAE" w:rsidRDefault="00791DAE" w:rsidP="00791DAE">
      <w:pPr>
        <w:numPr>
          <w:ilvl w:val="0"/>
          <w:numId w:val="11"/>
        </w:numPr>
        <w:spacing w:after="0" w:line="276" w:lineRule="auto"/>
        <w:ind w:left="993" w:hanging="284"/>
        <w:rPr>
          <w:rFonts w:eastAsia="Calibri" w:cstheme="minorHAnsi"/>
          <w:color w:val="000000"/>
          <w:sz w:val="20"/>
          <w:szCs w:val="20"/>
          <w:lang w:eastAsia="pl-PL"/>
        </w:rPr>
      </w:pPr>
      <w:r w:rsidRPr="00791DAE">
        <w:rPr>
          <w:rFonts w:eastAsia="Calibri" w:cstheme="minorHAnsi"/>
          <w:color w:val="000000"/>
          <w:sz w:val="20"/>
          <w:szCs w:val="20"/>
          <w:lang w:eastAsia="pl-PL"/>
        </w:rPr>
        <w:t>raportowania i generowania statystyk,</w:t>
      </w:r>
    </w:p>
    <w:p w:rsidR="00791DAE" w:rsidRPr="00791DAE" w:rsidRDefault="00791DAE" w:rsidP="00791DAE">
      <w:pPr>
        <w:numPr>
          <w:ilvl w:val="0"/>
          <w:numId w:val="11"/>
        </w:numPr>
        <w:spacing w:after="0" w:line="276" w:lineRule="auto"/>
        <w:ind w:left="993" w:hanging="284"/>
        <w:rPr>
          <w:rFonts w:eastAsia="Calibri" w:cstheme="minorHAnsi"/>
          <w:color w:val="000000"/>
          <w:sz w:val="20"/>
          <w:szCs w:val="20"/>
          <w:lang w:eastAsia="pl-PL"/>
        </w:rPr>
      </w:pPr>
      <w:r w:rsidRPr="00791DAE">
        <w:rPr>
          <w:rFonts w:eastAsia="Calibri" w:cstheme="minorHAnsi"/>
          <w:color w:val="000000"/>
          <w:sz w:val="20"/>
          <w:szCs w:val="20"/>
          <w:lang w:eastAsia="pl-PL"/>
        </w:rPr>
        <w:t>windykacji należności oraz dochodzenia roszczeń - na podstawie prawnie uzasadnionego interesu Uczelni– art. 6 ust. 1 lit. f RODO.</w:t>
      </w:r>
    </w:p>
    <w:p w:rsidR="00791DAE" w:rsidRPr="00791DAE" w:rsidRDefault="00791DAE" w:rsidP="00791DAE">
      <w:pPr>
        <w:numPr>
          <w:ilvl w:val="0"/>
          <w:numId w:val="10"/>
        </w:numPr>
        <w:spacing w:after="0" w:line="276" w:lineRule="auto"/>
        <w:rPr>
          <w:rFonts w:eastAsia="Calibri" w:cstheme="minorHAnsi"/>
          <w:color w:val="000000"/>
          <w:sz w:val="20"/>
          <w:szCs w:val="20"/>
          <w:lang w:eastAsia="pl-PL"/>
        </w:rPr>
      </w:pPr>
      <w:r w:rsidRPr="00791DAE">
        <w:rPr>
          <w:rFonts w:eastAsia="Calibri" w:cstheme="minorHAnsi"/>
          <w:color w:val="000000"/>
          <w:sz w:val="20"/>
          <w:szCs w:val="20"/>
          <w:lang w:eastAsia="pl-PL"/>
        </w:rPr>
        <w:t>Pani/Pana dane osobowe możemy udostępniać na potrzeby Komisji Europejskiej, Agencji Narodowej w Polsce (FRSE), uczelni przyjmującej Panią/Pana w ramach programu, firmie ubezpieczeniowej, a także innym podmiotom, którym dane będą musiały być udostępnione na podstawie przepisów prawa.</w:t>
      </w:r>
    </w:p>
    <w:p w:rsidR="00791DAE" w:rsidRPr="00791DAE" w:rsidRDefault="00791DAE" w:rsidP="00791DAE">
      <w:pPr>
        <w:numPr>
          <w:ilvl w:val="0"/>
          <w:numId w:val="10"/>
        </w:numPr>
        <w:spacing w:after="0" w:line="276" w:lineRule="auto"/>
        <w:rPr>
          <w:rFonts w:eastAsia="Calibri" w:cstheme="minorHAnsi"/>
          <w:color w:val="000000"/>
          <w:sz w:val="20"/>
          <w:szCs w:val="20"/>
          <w:lang w:eastAsia="pl-PL"/>
        </w:rPr>
      </w:pPr>
      <w:r w:rsidRPr="00791DAE">
        <w:rPr>
          <w:rFonts w:eastAsia="Calibri" w:cstheme="minorHAnsi"/>
          <w:color w:val="000000"/>
          <w:sz w:val="20"/>
          <w:szCs w:val="20"/>
          <w:lang w:eastAsia="pl-PL"/>
        </w:rPr>
        <w:t xml:space="preserve">Pani/Pana dane osobowe będą przechowywane w okresach niezbędnych do realizacji wyżej określonych celów oraz przez okres wynikający z przepisów prawa dotyczący archiwizacji. </w:t>
      </w:r>
    </w:p>
    <w:p w:rsidR="00791DAE" w:rsidRPr="00791DAE" w:rsidRDefault="00791DAE" w:rsidP="00791DAE">
      <w:pPr>
        <w:numPr>
          <w:ilvl w:val="0"/>
          <w:numId w:val="10"/>
        </w:numPr>
        <w:spacing w:after="0" w:line="276" w:lineRule="auto"/>
        <w:rPr>
          <w:rFonts w:eastAsia="Calibri" w:cstheme="minorHAnsi"/>
          <w:color w:val="000000"/>
          <w:sz w:val="20"/>
          <w:szCs w:val="20"/>
          <w:lang w:eastAsia="pl-PL"/>
        </w:rPr>
      </w:pPr>
      <w:r w:rsidRPr="00791DAE">
        <w:rPr>
          <w:rFonts w:eastAsia="Calibri" w:cstheme="minorHAnsi"/>
          <w:color w:val="000000"/>
          <w:sz w:val="20"/>
          <w:szCs w:val="20"/>
          <w:lang w:eastAsia="pl-PL"/>
        </w:rPr>
        <w:t>Przysługuje Pani/Panu prawo dostępu do treści swoich danych oraz z zastrzeżeniem przepisów prawa przysługuje Pani/Panu prawo do:</w:t>
      </w:r>
    </w:p>
    <w:p w:rsidR="00791DAE" w:rsidRPr="00791DAE" w:rsidRDefault="00791DAE" w:rsidP="00791DAE">
      <w:pPr>
        <w:numPr>
          <w:ilvl w:val="0"/>
          <w:numId w:val="12"/>
        </w:numPr>
        <w:spacing w:after="0" w:line="276" w:lineRule="auto"/>
        <w:rPr>
          <w:rFonts w:eastAsia="Calibri" w:cstheme="minorHAnsi"/>
          <w:color w:val="000000"/>
          <w:sz w:val="20"/>
          <w:szCs w:val="20"/>
          <w:lang w:eastAsia="pl-PL"/>
        </w:rPr>
      </w:pPr>
      <w:r w:rsidRPr="00791DAE">
        <w:rPr>
          <w:rFonts w:eastAsia="Calibri" w:cstheme="minorHAnsi"/>
          <w:color w:val="000000"/>
          <w:sz w:val="20"/>
          <w:szCs w:val="20"/>
          <w:lang w:eastAsia="pl-PL"/>
        </w:rPr>
        <w:t>sprostowania danych;</w:t>
      </w:r>
    </w:p>
    <w:p w:rsidR="00791DAE" w:rsidRPr="00791DAE" w:rsidRDefault="00791DAE" w:rsidP="00791DAE">
      <w:pPr>
        <w:numPr>
          <w:ilvl w:val="0"/>
          <w:numId w:val="12"/>
        </w:numPr>
        <w:spacing w:after="0" w:line="276" w:lineRule="auto"/>
        <w:rPr>
          <w:rFonts w:eastAsia="Calibri" w:cstheme="minorHAnsi"/>
          <w:color w:val="000000"/>
          <w:sz w:val="20"/>
          <w:szCs w:val="20"/>
          <w:lang w:eastAsia="pl-PL"/>
        </w:rPr>
      </w:pPr>
      <w:r w:rsidRPr="00791DAE">
        <w:rPr>
          <w:rFonts w:eastAsia="Calibri" w:cstheme="minorHAnsi"/>
          <w:color w:val="000000"/>
          <w:sz w:val="20"/>
          <w:szCs w:val="20"/>
          <w:lang w:eastAsia="pl-PL"/>
        </w:rPr>
        <w:t>usunięcia danych;</w:t>
      </w:r>
    </w:p>
    <w:p w:rsidR="00791DAE" w:rsidRPr="00791DAE" w:rsidRDefault="00791DAE" w:rsidP="00791DAE">
      <w:pPr>
        <w:numPr>
          <w:ilvl w:val="0"/>
          <w:numId w:val="12"/>
        </w:numPr>
        <w:spacing w:after="0" w:line="276" w:lineRule="auto"/>
        <w:rPr>
          <w:rFonts w:eastAsia="Calibri" w:cstheme="minorHAnsi"/>
          <w:color w:val="000000"/>
          <w:sz w:val="20"/>
          <w:szCs w:val="20"/>
          <w:lang w:eastAsia="pl-PL"/>
        </w:rPr>
      </w:pPr>
      <w:r w:rsidRPr="00791DAE">
        <w:rPr>
          <w:rFonts w:eastAsia="Calibri" w:cstheme="minorHAnsi"/>
          <w:color w:val="000000"/>
          <w:sz w:val="20"/>
          <w:szCs w:val="20"/>
          <w:lang w:eastAsia="pl-PL"/>
        </w:rPr>
        <w:t>ograniczenia przetwarzania danych;</w:t>
      </w:r>
    </w:p>
    <w:p w:rsidR="00791DAE" w:rsidRPr="00791DAE" w:rsidRDefault="00791DAE" w:rsidP="00791DAE">
      <w:pPr>
        <w:numPr>
          <w:ilvl w:val="0"/>
          <w:numId w:val="12"/>
        </w:numPr>
        <w:spacing w:after="0" w:line="276" w:lineRule="auto"/>
        <w:rPr>
          <w:rFonts w:eastAsia="Calibri" w:cstheme="minorHAnsi"/>
          <w:color w:val="000000"/>
          <w:sz w:val="20"/>
          <w:szCs w:val="20"/>
          <w:lang w:eastAsia="pl-PL"/>
        </w:rPr>
      </w:pPr>
      <w:r w:rsidRPr="00791DAE">
        <w:rPr>
          <w:rFonts w:eastAsia="Calibri" w:cstheme="minorHAnsi"/>
          <w:color w:val="000000"/>
          <w:sz w:val="20"/>
          <w:szCs w:val="20"/>
          <w:lang w:eastAsia="pl-PL"/>
        </w:rPr>
        <w:t>wniesienia sprzeciwu wobec przetwarzania danych osobowych;</w:t>
      </w:r>
    </w:p>
    <w:p w:rsidR="00791DAE" w:rsidRPr="00791DAE" w:rsidRDefault="00791DAE" w:rsidP="00791DAE">
      <w:pPr>
        <w:numPr>
          <w:ilvl w:val="0"/>
          <w:numId w:val="10"/>
        </w:numPr>
        <w:tabs>
          <w:tab w:val="left" w:pos="0"/>
        </w:tabs>
        <w:spacing w:after="0" w:line="276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91DAE">
        <w:rPr>
          <w:rFonts w:eastAsia="Times New Roman" w:cstheme="minorHAnsi"/>
          <w:sz w:val="20"/>
          <w:szCs w:val="20"/>
          <w:lang w:eastAsia="pl-PL"/>
        </w:rPr>
        <w:t>Przysługuje Panu/Pani prawo do wniesienia skargi do organu nadzorczego – Prezesa Urzędu Ochrony Danych Osobowych, gdy uzna Pani/Pan, że przetwarzanie danych osobowych narusza powszechnie obowiązujące przepisy w tym zakresie.</w:t>
      </w:r>
    </w:p>
    <w:p w:rsidR="00791DAE" w:rsidRPr="00791DAE" w:rsidRDefault="00791DAE" w:rsidP="00791DAE">
      <w:pPr>
        <w:numPr>
          <w:ilvl w:val="0"/>
          <w:numId w:val="10"/>
        </w:numPr>
        <w:spacing w:after="0" w:line="276" w:lineRule="auto"/>
        <w:rPr>
          <w:rFonts w:eastAsia="Calibri" w:cstheme="minorHAnsi"/>
          <w:sz w:val="20"/>
          <w:szCs w:val="20"/>
          <w:lang w:eastAsia="pl-PL"/>
        </w:rPr>
      </w:pPr>
      <w:r w:rsidRPr="00791DAE">
        <w:rPr>
          <w:rFonts w:eastAsia="Calibri" w:cstheme="minorHAnsi"/>
          <w:color w:val="000000"/>
          <w:sz w:val="20"/>
          <w:szCs w:val="20"/>
          <w:lang w:eastAsia="pl-PL"/>
        </w:rPr>
        <w:t>Podanie danych osobowych jest warunkiem przystąpienia do programu Erasmus+ i jest Pan/Pani zobowiązany/a do ich podania. Konsekwencją niepodania danych będzie brak możliwości skorzystania z programu.</w:t>
      </w:r>
    </w:p>
    <w:p w:rsidR="00791DAE" w:rsidRPr="00791DAE" w:rsidRDefault="00791DAE" w:rsidP="00791DAE">
      <w:pPr>
        <w:numPr>
          <w:ilvl w:val="0"/>
          <w:numId w:val="10"/>
        </w:numPr>
        <w:spacing w:after="0" w:line="276" w:lineRule="auto"/>
        <w:rPr>
          <w:rFonts w:eastAsia="Calibri" w:cstheme="minorHAnsi"/>
          <w:sz w:val="20"/>
          <w:szCs w:val="20"/>
          <w:lang w:eastAsia="pl-PL"/>
        </w:rPr>
      </w:pPr>
      <w:r w:rsidRPr="00791DAE">
        <w:rPr>
          <w:rFonts w:eastAsia="Calibri" w:cstheme="minorHAnsi"/>
          <w:color w:val="000000"/>
          <w:sz w:val="20"/>
          <w:szCs w:val="20"/>
          <w:lang w:eastAsia="pl-PL"/>
        </w:rPr>
        <w:t>W przypadku, gdy Pani/Pana uczelnia przyjmująca mieści się poza terenem EOG, Uczelnia przekazuje Pana/Pani dane osobowe do siedziby uczelni przyjmującej.</w:t>
      </w:r>
    </w:p>
    <w:p w:rsidR="00E40B71" w:rsidRPr="00791DAE" w:rsidRDefault="00791DAE" w:rsidP="00791DAE">
      <w:pPr>
        <w:numPr>
          <w:ilvl w:val="0"/>
          <w:numId w:val="10"/>
        </w:numPr>
        <w:spacing w:after="1320" w:line="276" w:lineRule="auto"/>
        <w:ind w:left="641" w:hanging="357"/>
        <w:rPr>
          <w:rFonts w:eastAsia="Calibri" w:cstheme="minorHAnsi"/>
          <w:sz w:val="20"/>
          <w:szCs w:val="20"/>
          <w:lang w:eastAsia="pl-PL"/>
        </w:rPr>
      </w:pPr>
      <w:r w:rsidRPr="00791DAE">
        <w:rPr>
          <w:rFonts w:eastAsia="Calibri" w:cstheme="minorHAnsi"/>
          <w:color w:val="000000"/>
          <w:sz w:val="20"/>
          <w:szCs w:val="20"/>
          <w:lang w:eastAsia="pl-PL"/>
        </w:rPr>
        <w:t>Uczelnia nie przetwarza podanych danych osobowych w sposób opierający się na zautomatyzowanym przetwarzaniu, w tym profilowaniu.</w:t>
      </w:r>
      <w:bookmarkStart w:id="0" w:name="_GoBack"/>
      <w:bookmarkEnd w:id="0"/>
    </w:p>
    <w:p w:rsidR="00E40B71" w:rsidRPr="000B23FD" w:rsidRDefault="00E40B71" w:rsidP="00BE24F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DAE">
        <w:rPr>
          <w:rFonts w:cstheme="minorHAnsi"/>
          <w:sz w:val="20"/>
          <w:szCs w:val="20"/>
        </w:rPr>
        <w:t xml:space="preserve">* Formularz zgłoszeniowy powinien być wypełniony elektronicznie i przesłany do Biura współpracy Międzynarodowej na adres </w:t>
      </w:r>
      <w:r w:rsidR="00B85124">
        <w:rPr>
          <w:rFonts w:cstheme="minorHAnsi"/>
          <w:sz w:val="20"/>
          <w:szCs w:val="20"/>
        </w:rPr>
        <w:t>erasmuswyjazdy</w:t>
      </w:r>
      <w:r w:rsidR="00B85124" w:rsidRPr="00C17B2B">
        <w:rPr>
          <w:rFonts w:cstheme="minorHAnsi"/>
          <w:sz w:val="20"/>
          <w:szCs w:val="20"/>
        </w:rPr>
        <w:t>@pb.edu.pl</w:t>
      </w:r>
    </w:p>
    <w:sectPr w:rsidR="00E40B71" w:rsidRPr="000B2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A271D"/>
    <w:multiLevelType w:val="hybridMultilevel"/>
    <w:tmpl w:val="DDFEE514"/>
    <w:lvl w:ilvl="0" w:tplc="DF10EA0A">
      <w:start w:val="1"/>
      <w:numFmt w:val="decimal"/>
      <w:lvlText w:val="%1.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906C5"/>
    <w:multiLevelType w:val="multilevel"/>
    <w:tmpl w:val="F508DBB8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63475742"/>
    <w:multiLevelType w:val="hybridMultilevel"/>
    <w:tmpl w:val="824045D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4340E8"/>
    <w:multiLevelType w:val="hybridMultilevel"/>
    <w:tmpl w:val="A8BE1914"/>
    <w:lvl w:ilvl="0" w:tplc="04150019">
      <w:start w:val="1"/>
      <w:numFmt w:val="lowerLetter"/>
      <w:lvlText w:val="%1."/>
      <w:lvlJc w:val="left"/>
      <w:pPr>
        <w:ind w:left="560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284" w:hanging="284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284" w:hanging="284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284" w:hanging="284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284" w:hanging="284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284" w:hanging="284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DB"/>
    <w:rsid w:val="000843A2"/>
    <w:rsid w:val="000B23FD"/>
    <w:rsid w:val="00245626"/>
    <w:rsid w:val="0027064C"/>
    <w:rsid w:val="00301DDB"/>
    <w:rsid w:val="00313A35"/>
    <w:rsid w:val="005E6D29"/>
    <w:rsid w:val="007544D9"/>
    <w:rsid w:val="00791DAE"/>
    <w:rsid w:val="00812E24"/>
    <w:rsid w:val="00964AD4"/>
    <w:rsid w:val="00B85124"/>
    <w:rsid w:val="00BC1FAC"/>
    <w:rsid w:val="00BE24FC"/>
    <w:rsid w:val="00DC30D0"/>
    <w:rsid w:val="00DF7239"/>
    <w:rsid w:val="00E40B71"/>
    <w:rsid w:val="00F2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B23F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B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0B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B23F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B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0B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Dudzińska</dc:creator>
  <cp:lastModifiedBy>Magdalena Kadłubowska</cp:lastModifiedBy>
  <cp:revision>2</cp:revision>
  <dcterms:created xsi:type="dcterms:W3CDTF">2022-11-10T10:40:00Z</dcterms:created>
  <dcterms:modified xsi:type="dcterms:W3CDTF">2022-11-10T10:40:00Z</dcterms:modified>
</cp:coreProperties>
</file>