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39" w:rsidRPr="002B4939" w:rsidRDefault="002B4939" w:rsidP="002B4939">
      <w:pPr>
        <w:tabs>
          <w:tab w:val="left" w:pos="-2552"/>
        </w:tabs>
        <w:spacing w:after="200" w:line="276" w:lineRule="auto"/>
        <w:jc w:val="right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bookmarkStart w:id="0" w:name="OLE_LINK1"/>
      <w:bookmarkStart w:id="1" w:name="OLE_LINK2"/>
      <w:r w:rsidRPr="002B4939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Załącznik nr </w:t>
      </w:r>
      <w:bookmarkEnd w:id="0"/>
      <w:bookmarkEnd w:id="1"/>
      <w:r w:rsidRPr="002B4939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2 do Zarządzenia Nr 1226/2020 Rektora PB </w:t>
      </w:r>
    </w:p>
    <w:p w:rsidR="002B4939" w:rsidRPr="002B4939" w:rsidRDefault="002B4939" w:rsidP="002B4939">
      <w:pPr>
        <w:spacing w:after="0" w:line="276" w:lineRule="auto"/>
        <w:rPr>
          <w:rFonts w:ascii="Arial Narrow" w:eastAsia="Calibri" w:hAnsi="Arial Narrow" w:cs="Times New Roman"/>
          <w:color w:val="000000" w:themeColor="text1"/>
          <w:sz w:val="20"/>
          <w:szCs w:val="20"/>
        </w:rPr>
      </w:pPr>
      <w:r w:rsidRPr="002B4939">
        <w:rPr>
          <w:rFonts w:ascii="Arial Narrow" w:eastAsia="Calibri" w:hAnsi="Arial Narrow" w:cs="Times New Roman"/>
          <w:b/>
          <w:color w:val="000000" w:themeColor="text1"/>
          <w:sz w:val="20"/>
          <w:szCs w:val="20"/>
        </w:rPr>
        <w:t>Kalkulacja ceny umownej:</w:t>
      </w:r>
      <w:r w:rsidRPr="002B4939">
        <w:rPr>
          <w:rFonts w:ascii="Arial Narrow" w:eastAsia="Calibri" w:hAnsi="Arial Narrow" w:cs="Times New Roman"/>
          <w:color w:val="000000" w:themeColor="text1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5487"/>
        <w:gridCol w:w="2804"/>
      </w:tblGrid>
      <w:tr w:rsidR="002B4939" w:rsidRPr="002B4939" w:rsidTr="000E7473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120" w:after="20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120" w:after="20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keepNext/>
              <w:tabs>
                <w:tab w:val="left" w:pos="-2552"/>
              </w:tabs>
              <w:spacing w:before="120"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B4939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Wartość(w zł) </w:t>
            </w: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nil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7" w:type="dxa"/>
            <w:tcBorders>
              <w:top w:val="nil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Wynagrodzenie, w tym:</w:t>
            </w:r>
          </w:p>
        </w:tc>
        <w:tc>
          <w:tcPr>
            <w:tcW w:w="2804" w:type="dxa"/>
            <w:tcBorders>
              <w:top w:val="nil"/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nil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</w:tcPr>
          <w:p w:rsidR="002B4939" w:rsidRPr="002B4939" w:rsidRDefault="002B4939" w:rsidP="002B4939">
            <w:pPr>
              <w:numPr>
                <w:ilvl w:val="0"/>
                <w:numId w:val="2"/>
              </w:numPr>
              <w:tabs>
                <w:tab w:val="left" w:pos="142"/>
              </w:tabs>
              <w:spacing w:before="60" w:after="60" w:line="240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osobowe (ze stosunku pracy)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nil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</w:tcPr>
          <w:p w:rsidR="002B4939" w:rsidRPr="002B4939" w:rsidRDefault="002B4939" w:rsidP="002B4939">
            <w:pPr>
              <w:numPr>
                <w:ilvl w:val="0"/>
                <w:numId w:val="2"/>
              </w:numPr>
              <w:tabs>
                <w:tab w:val="left" w:pos="142"/>
              </w:tabs>
              <w:spacing w:before="60" w:after="60" w:line="240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bezosobowe (umowy zlecenia i dzieło)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</w:tcPr>
          <w:p w:rsidR="002B4939" w:rsidRPr="002B4939" w:rsidRDefault="002B4939" w:rsidP="002B4939">
            <w:pPr>
              <w:numPr>
                <w:ilvl w:val="0"/>
                <w:numId w:val="2"/>
              </w:numPr>
              <w:tabs>
                <w:tab w:val="left" w:pos="142"/>
              </w:tabs>
              <w:spacing w:before="60" w:after="60" w:line="240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honoraria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7" w:type="dxa"/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Pochodne od wynagrodzeń (ZUS) w wysokości zgodnej z obowiązującymi przepisami (% od poz. 1)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7" w:type="dxa"/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Materiały i </w:t>
            </w:r>
            <w:proofErr w:type="spellStart"/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niskocenne</w:t>
            </w:r>
            <w:proofErr w:type="spellEnd"/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składniki majątkowe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7" w:type="dxa"/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Usługi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7" w:type="dxa"/>
          </w:tcPr>
          <w:p w:rsidR="002B4939" w:rsidRPr="002B4939" w:rsidRDefault="002B4939" w:rsidP="002B4939">
            <w:pPr>
              <w:keepNext/>
              <w:tabs>
                <w:tab w:val="left" w:pos="-2552"/>
              </w:tabs>
              <w:spacing w:before="60" w:after="0" w:line="240" w:lineRule="auto"/>
              <w:outlineLvl w:val="1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B4939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Pozostałe koszty, w tym koszty podróży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trHeight w:val="406"/>
          <w:jc w:val="center"/>
        </w:trPr>
        <w:tc>
          <w:tcPr>
            <w:tcW w:w="640" w:type="dxa"/>
            <w:tcBorders>
              <w:left w:val="single" w:sz="12" w:space="0" w:color="auto"/>
              <w:bottom w:val="nil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7" w:type="dxa"/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Razem koszty bezpośrednie poz. 1</w:t>
            </w: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sym w:font="Courier New" w:char="00F7"/>
            </w: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left w:val="single" w:sz="12" w:space="0" w:color="auto"/>
              <w:bottom w:val="nil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7" w:type="dxa"/>
          </w:tcPr>
          <w:p w:rsidR="002B4939" w:rsidRPr="002B4939" w:rsidRDefault="002B4939" w:rsidP="002B4939">
            <w:pPr>
              <w:keepNext/>
              <w:tabs>
                <w:tab w:val="left" w:pos="-2552"/>
              </w:tabs>
              <w:spacing w:before="60" w:after="60" w:line="240" w:lineRule="auto"/>
              <w:jc w:val="both"/>
              <w:outlineLvl w:val="1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B4939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nil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</w:tcPr>
          <w:p w:rsidR="002B4939" w:rsidRPr="002B4939" w:rsidRDefault="002B4939" w:rsidP="002B4939">
            <w:pPr>
              <w:numPr>
                <w:ilvl w:val="0"/>
                <w:numId w:val="1"/>
              </w:numPr>
              <w:tabs>
                <w:tab w:val="left" w:pos="142"/>
              </w:tabs>
              <w:spacing w:before="60" w:after="60" w:line="240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wydziałowe ....... % od poz. 6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</w:tcPr>
          <w:p w:rsidR="002B4939" w:rsidRPr="002B4939" w:rsidRDefault="002B4939" w:rsidP="002B4939">
            <w:pPr>
              <w:numPr>
                <w:ilvl w:val="0"/>
                <w:numId w:val="1"/>
              </w:numPr>
              <w:tabs>
                <w:tab w:val="left" w:pos="142"/>
              </w:tabs>
              <w:spacing w:before="60" w:after="60" w:line="240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ogólnouczelniane ....... % od poz. 6 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7" w:type="dxa"/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Aparatura naukowo-badawcza/środki trwale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7" w:type="dxa"/>
          </w:tcPr>
          <w:p w:rsidR="002B4939" w:rsidRPr="002B4939" w:rsidRDefault="002B4939" w:rsidP="002B4939">
            <w:pPr>
              <w:keepNext/>
              <w:tabs>
                <w:tab w:val="left" w:pos="-2552"/>
              </w:tabs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B4939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Razem poz. 6+7+8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87" w:type="dxa"/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Zysk ...... % od poz. 9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87" w:type="dxa"/>
            <w:tcBorders>
              <w:top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 xml:space="preserve">Razem </w:t>
            </w: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poz. 9+10</w:t>
            </w:r>
          </w:p>
        </w:tc>
        <w:tc>
          <w:tcPr>
            <w:tcW w:w="2804" w:type="dxa"/>
            <w:tcBorders>
              <w:top w:val="single" w:sz="12" w:space="0" w:color="auto"/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lef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87" w:type="dxa"/>
            <w:tcBorders>
              <w:bottom w:val="nil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VAT</w:t>
            </w: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...... % od poz. 11</w:t>
            </w:r>
          </w:p>
        </w:tc>
        <w:tc>
          <w:tcPr>
            <w:tcW w:w="2804" w:type="dxa"/>
            <w:tcBorders>
              <w:bottom w:val="nil"/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B4939" w:rsidRPr="002B4939" w:rsidTr="000E7473">
        <w:trPr>
          <w:jc w:val="center"/>
        </w:trPr>
        <w:tc>
          <w:tcPr>
            <w:tcW w:w="640" w:type="dxa"/>
            <w:tcBorders>
              <w:left w:val="single" w:sz="12" w:space="0" w:color="auto"/>
              <w:bottom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87" w:type="dxa"/>
            <w:tcBorders>
              <w:bottom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2B4939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 xml:space="preserve">Cena umowna </w:t>
            </w:r>
            <w:r w:rsidRPr="002B4939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poz. 11+12</w:t>
            </w:r>
          </w:p>
        </w:tc>
        <w:tc>
          <w:tcPr>
            <w:tcW w:w="2804" w:type="dxa"/>
            <w:tcBorders>
              <w:bottom w:val="single" w:sz="12" w:space="0" w:color="auto"/>
              <w:right w:val="single" w:sz="12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before="60" w:after="60" w:line="276" w:lineRule="auto"/>
              <w:ind w:right="170"/>
              <w:jc w:val="right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4939" w:rsidRPr="002B4939" w:rsidRDefault="002B4939" w:rsidP="002B4939">
      <w:pPr>
        <w:spacing w:after="0" w:line="276" w:lineRule="auto"/>
        <w:rPr>
          <w:rFonts w:ascii="Arial Narrow" w:eastAsia="Calibri" w:hAnsi="Arial Narrow" w:cs="Times New Roman"/>
          <w:b/>
          <w:bCs/>
          <w:color w:val="000000" w:themeColor="text1"/>
          <w:sz w:val="16"/>
          <w:szCs w:val="16"/>
        </w:rPr>
      </w:pPr>
      <w:r w:rsidRPr="002B4939">
        <w:rPr>
          <w:rFonts w:ascii="Arial Narrow" w:eastAsia="Calibri" w:hAnsi="Arial Narrow" w:cs="Times New Roman"/>
          <w:b/>
          <w:bCs/>
          <w:color w:val="000000" w:themeColor="text1"/>
          <w:sz w:val="16"/>
          <w:szCs w:val="16"/>
        </w:rPr>
        <w:t>* jeśli dotyczy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2B4939" w:rsidRPr="002B4939" w:rsidTr="000E74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rPr>
                <w:rFonts w:ascii="Arial Narrow" w:hAnsi="Arial Narrow"/>
                <w:color w:val="000000" w:themeColor="text1"/>
                <w:sz w:val="16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</w:rPr>
              <w:t>Podpis kierownika pracy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rPr>
                <w:rFonts w:ascii="Arial Narrow" w:hAnsi="Arial Narrow"/>
                <w:color w:val="000000" w:themeColor="text1"/>
              </w:rPr>
            </w:pPr>
          </w:p>
        </w:tc>
      </w:tr>
      <w:tr w:rsidR="002B4939" w:rsidRPr="002B4939" w:rsidTr="000E74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rPr>
                <w:rFonts w:ascii="Arial Narrow" w:hAnsi="Arial Narrow"/>
                <w:color w:val="000000" w:themeColor="text1"/>
                <w:sz w:val="16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</w:rPr>
              <w:t>Data i podpis kierownika jednostki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rPr>
                <w:rFonts w:ascii="Arial Narrow" w:hAnsi="Arial Narrow"/>
                <w:color w:val="000000" w:themeColor="text1"/>
              </w:rPr>
            </w:pPr>
          </w:p>
        </w:tc>
      </w:tr>
      <w:tr w:rsidR="002B4939" w:rsidRPr="002B4939" w:rsidTr="000E7473">
        <w:trPr>
          <w:trHeight w:val="9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rPr>
                <w:rFonts w:ascii="Arial Narrow" w:hAnsi="Arial Narrow"/>
                <w:color w:val="000000" w:themeColor="text1"/>
                <w:sz w:val="16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</w:rPr>
              <w:t>Sprawdził pod względem formalnym: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……………………………………….</w:t>
            </w:r>
          </w:p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jc w:val="right"/>
              <w:rPr>
                <w:rFonts w:ascii="Arial Narrow" w:hAnsi="Arial Narrow"/>
                <w:color w:val="000000" w:themeColor="text1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i podpis pracownika Biura projektu</w:t>
            </w:r>
          </w:p>
        </w:tc>
      </w:tr>
      <w:tr w:rsidR="002B4939" w:rsidRPr="002B4939" w:rsidTr="000E7473">
        <w:trPr>
          <w:trHeight w:val="10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rPr>
                <w:rFonts w:ascii="Arial Narrow" w:hAnsi="Arial Narrow"/>
                <w:color w:val="000000" w:themeColor="text1"/>
                <w:sz w:val="16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</w:rPr>
              <w:t>Zatwierdził pod względem formalnym: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……………………………………….</w:t>
            </w:r>
          </w:p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jc w:val="right"/>
              <w:rPr>
                <w:rFonts w:ascii="Arial Narrow" w:hAnsi="Arial Narrow"/>
                <w:color w:val="000000" w:themeColor="text1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i podpis kierownika Biura projektu</w:t>
            </w:r>
          </w:p>
        </w:tc>
      </w:tr>
      <w:tr w:rsidR="002B4939" w:rsidRPr="002B4939" w:rsidTr="000E7473">
        <w:trPr>
          <w:trHeight w:val="1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rPr>
                <w:rFonts w:ascii="Arial Narrow" w:hAnsi="Arial Narrow"/>
                <w:color w:val="000000" w:themeColor="text1"/>
              </w:rPr>
            </w:pPr>
            <w:r w:rsidRPr="002B4939">
              <w:rPr>
                <w:rFonts w:ascii="Arial Narrow" w:hAnsi="Arial Narrow"/>
                <w:color w:val="000000" w:themeColor="text1"/>
              </w:rPr>
              <w:t>ZATWIERDZAM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……………………………………….</w:t>
            </w:r>
          </w:p>
          <w:p w:rsidR="002B4939" w:rsidRPr="002B4939" w:rsidRDefault="002B4939" w:rsidP="002B4939">
            <w:pPr>
              <w:tabs>
                <w:tab w:val="left" w:pos="-2552"/>
              </w:tabs>
              <w:spacing w:after="200" w:line="276" w:lineRule="auto"/>
              <w:ind w:right="282"/>
              <w:jc w:val="right"/>
              <w:rPr>
                <w:rFonts w:ascii="Arial Narrow" w:hAnsi="Arial Narrow"/>
                <w:color w:val="000000" w:themeColor="text1"/>
              </w:rPr>
            </w:pPr>
            <w:r w:rsidRPr="002B493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data i podpis prorektora </w:t>
            </w:r>
          </w:p>
        </w:tc>
      </w:tr>
    </w:tbl>
    <w:p w:rsidR="002B4939" w:rsidRPr="002B4939" w:rsidRDefault="002B4939" w:rsidP="002B4939">
      <w:pPr>
        <w:tabs>
          <w:tab w:val="left" w:pos="-2552"/>
        </w:tabs>
        <w:spacing w:after="200" w:line="276" w:lineRule="auto"/>
        <w:jc w:val="both"/>
        <w:rPr>
          <w:rFonts w:ascii="Arial Narrow" w:eastAsia="Calibri" w:hAnsi="Arial Narrow" w:cs="Times New Roman"/>
          <w:b/>
          <w:color w:val="000000" w:themeColor="text1"/>
          <w:sz w:val="16"/>
          <w:szCs w:val="16"/>
        </w:rPr>
      </w:pPr>
      <w:bookmarkStart w:id="2" w:name="_GoBack"/>
      <w:bookmarkEnd w:id="2"/>
    </w:p>
    <w:sectPr w:rsidR="002B4939" w:rsidRPr="002B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B6B55"/>
    <w:multiLevelType w:val="hybridMultilevel"/>
    <w:tmpl w:val="83BC6D8C"/>
    <w:lvl w:ilvl="0" w:tplc="BD760E9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7CBC"/>
    <w:multiLevelType w:val="hybridMultilevel"/>
    <w:tmpl w:val="30163700"/>
    <w:lvl w:ilvl="0" w:tplc="BD760E9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39"/>
    <w:rsid w:val="002B4939"/>
    <w:rsid w:val="00A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53D4"/>
  <w15:chartTrackingRefBased/>
  <w15:docId w15:val="{BAE6E0AB-235C-4076-B2C3-15C5BDD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Eliza  Krawiec</cp:lastModifiedBy>
  <cp:revision>1</cp:revision>
  <dcterms:created xsi:type="dcterms:W3CDTF">2020-12-07T08:36:00Z</dcterms:created>
  <dcterms:modified xsi:type="dcterms:W3CDTF">2020-12-07T08:37:00Z</dcterms:modified>
</cp:coreProperties>
</file>